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006" w:rsidRDefault="00A81006">
      <w:bookmarkStart w:id="0" w:name="_GoBack"/>
      <w:bookmarkEnd w:id="0"/>
    </w:p>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rsidP="008C62FE">
      <w:pPr>
        <w:jc w:val="center"/>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4379A2">
        <w:rPr>
          <w:rFonts w:ascii="Times New Roman" w:hAnsi="Times New Roman" w:cs="Times New Roman"/>
          <w:b/>
          <w:sz w:val="28"/>
          <w:szCs w:val="28"/>
        </w:rPr>
        <w:t>4</w:t>
      </w:r>
    </w:p>
    <w:p w:rsidR="008C62FE" w:rsidRDefault="008C62FE" w:rsidP="008C62FE">
      <w:pPr>
        <w:jc w:val="center"/>
        <w:rPr>
          <w:rFonts w:ascii="Times New Roman" w:hAnsi="Times New Roman" w:cs="Times New Roman"/>
          <w:b/>
          <w:sz w:val="24"/>
          <w:szCs w:val="24"/>
        </w:rPr>
      </w:pPr>
      <w:r>
        <w:rPr>
          <w:rFonts w:ascii="Times New Roman" w:hAnsi="Times New Roman" w:cs="Times New Roman"/>
          <w:b/>
          <w:sz w:val="24"/>
          <w:szCs w:val="24"/>
        </w:rPr>
        <w:t>к Ежеквартальному отчету ОАО «СиМ СТ»</w:t>
      </w:r>
    </w:p>
    <w:p w:rsidR="008C62FE" w:rsidRDefault="008C62FE" w:rsidP="008C62FE">
      <w:pPr>
        <w:jc w:val="center"/>
        <w:rPr>
          <w:rFonts w:ascii="Times New Roman" w:hAnsi="Times New Roman" w:cs="Times New Roman"/>
          <w:b/>
          <w:sz w:val="24"/>
          <w:szCs w:val="24"/>
        </w:rPr>
      </w:pPr>
      <w:r>
        <w:rPr>
          <w:rFonts w:ascii="Times New Roman" w:hAnsi="Times New Roman" w:cs="Times New Roman"/>
          <w:b/>
          <w:sz w:val="24"/>
          <w:szCs w:val="24"/>
        </w:rPr>
        <w:t>за 1 квартал 2016 г.</w:t>
      </w:r>
    </w:p>
    <w:p w:rsidR="008C62FE" w:rsidRDefault="008C62FE" w:rsidP="008C62FE">
      <w:pPr>
        <w:jc w:val="center"/>
        <w:rPr>
          <w:rFonts w:ascii="Times New Roman" w:hAnsi="Times New Roman" w:cs="Times New Roman"/>
          <w:b/>
          <w:sz w:val="28"/>
          <w:szCs w:val="28"/>
        </w:rPr>
      </w:pPr>
      <w:r>
        <w:rPr>
          <w:rFonts w:ascii="Times New Roman" w:hAnsi="Times New Roman" w:cs="Times New Roman"/>
          <w:b/>
          <w:sz w:val="28"/>
          <w:szCs w:val="28"/>
        </w:rPr>
        <w:t>Учетная политика «СиМ СТ» на 2016 г.</w:t>
      </w:r>
    </w:p>
    <w:p w:rsidR="008C62FE" w:rsidRDefault="008C62FE" w:rsidP="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r>
        <w:rPr>
          <w:noProof/>
          <w:lang w:eastAsia="ru-RU"/>
        </w:rPr>
        <w:lastRenderedPageBreak/>
        <w:drawing>
          <wp:inline distT="0" distB="0" distL="0" distR="0">
            <wp:extent cx="5940425" cy="840002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00020"/>
                    </a:xfrm>
                    <a:prstGeom prst="rect">
                      <a:avLst/>
                    </a:prstGeom>
                    <a:noFill/>
                    <a:ln>
                      <a:noFill/>
                    </a:ln>
                  </pic:spPr>
                </pic:pic>
              </a:graphicData>
            </a:graphic>
          </wp:inline>
        </w:drawing>
      </w:r>
    </w:p>
    <w:p w:rsidR="008C62FE" w:rsidRDefault="008C62FE"/>
    <w:p w:rsidR="008C62FE" w:rsidRDefault="008C62FE"/>
    <w:p w:rsidR="008C62FE" w:rsidRDefault="008C62FE" w:rsidP="008C62FE">
      <w:pPr>
        <w:widowControl w:val="0"/>
        <w:autoSpaceDE w:val="0"/>
        <w:autoSpaceDN w:val="0"/>
        <w:adjustRightInd w:val="0"/>
        <w:jc w:val="right"/>
        <w:rPr>
          <w:rFonts w:ascii="Arial Narrow" w:hAnsi="Arial Narrow"/>
          <w:b/>
          <w:bCs/>
        </w:rPr>
        <w:sectPr w:rsidR="008C62FE">
          <w:pgSz w:w="11906" w:h="16838"/>
          <w:pgMar w:top="1134" w:right="850" w:bottom="1134" w:left="1701" w:header="708" w:footer="708" w:gutter="0"/>
          <w:cols w:space="708"/>
          <w:docGrid w:linePitch="360"/>
        </w:sectPr>
      </w:pPr>
    </w:p>
    <w:p w:rsidR="008C62FE" w:rsidRPr="005E1B94" w:rsidRDefault="008C62FE" w:rsidP="008C62FE">
      <w:pPr>
        <w:widowControl w:val="0"/>
        <w:autoSpaceDE w:val="0"/>
        <w:autoSpaceDN w:val="0"/>
        <w:adjustRightInd w:val="0"/>
        <w:jc w:val="right"/>
        <w:rPr>
          <w:rFonts w:ascii="Arial Narrow" w:hAnsi="Arial Narrow"/>
          <w:b/>
          <w:bCs/>
        </w:rPr>
      </w:pPr>
      <w:r w:rsidRPr="005E1B94">
        <w:rPr>
          <w:rFonts w:ascii="Arial Narrow" w:hAnsi="Arial Narrow"/>
          <w:b/>
          <w:bCs/>
        </w:rPr>
        <w:lastRenderedPageBreak/>
        <w:tab/>
        <w:t>Приложение № 1</w:t>
      </w:r>
    </w:p>
    <w:p w:rsidR="008C62FE" w:rsidRPr="008611E5" w:rsidRDefault="008C62FE" w:rsidP="008C62FE">
      <w:pPr>
        <w:widowControl w:val="0"/>
        <w:autoSpaceDE w:val="0"/>
        <w:autoSpaceDN w:val="0"/>
        <w:adjustRightInd w:val="0"/>
        <w:jc w:val="right"/>
        <w:rPr>
          <w:rFonts w:ascii="Arial Narrow" w:hAnsi="Arial Narrow"/>
          <w:b/>
          <w:bCs/>
        </w:rPr>
      </w:pPr>
      <w:r>
        <w:rPr>
          <w:rFonts w:ascii="Arial Narrow" w:hAnsi="Arial Narrow"/>
          <w:b/>
          <w:bCs/>
        </w:rPr>
        <w:t xml:space="preserve">К Приказу №  38  от  31.12.2015 </w:t>
      </w:r>
      <w:r w:rsidRPr="005E1B94">
        <w:rPr>
          <w:rFonts w:ascii="Arial Narrow" w:hAnsi="Arial Narrow"/>
          <w:b/>
          <w:bCs/>
        </w:rPr>
        <w:t>г.</w:t>
      </w:r>
    </w:p>
    <w:p w:rsidR="008C62FE" w:rsidRPr="008611E5" w:rsidRDefault="008C62FE" w:rsidP="008C62FE">
      <w:pPr>
        <w:widowControl w:val="0"/>
        <w:autoSpaceDE w:val="0"/>
        <w:autoSpaceDN w:val="0"/>
        <w:adjustRightInd w:val="0"/>
        <w:jc w:val="right"/>
        <w:rPr>
          <w:rFonts w:ascii="Arial Narrow" w:hAnsi="Arial Narrow"/>
          <w:b/>
          <w:bCs/>
        </w:rPr>
      </w:pPr>
    </w:p>
    <w:p w:rsidR="008C62FE" w:rsidRPr="008611E5" w:rsidRDefault="008C62FE" w:rsidP="008C62FE">
      <w:pPr>
        <w:widowControl w:val="0"/>
        <w:autoSpaceDE w:val="0"/>
        <w:autoSpaceDN w:val="0"/>
        <w:adjustRightInd w:val="0"/>
        <w:jc w:val="right"/>
        <w:rPr>
          <w:rFonts w:ascii="Arial Narrow" w:hAnsi="Arial Narrow"/>
          <w:b/>
          <w:bCs/>
        </w:rPr>
      </w:pPr>
    </w:p>
    <w:p w:rsidR="008C62FE" w:rsidRPr="008611E5" w:rsidRDefault="008C62FE" w:rsidP="008C62FE">
      <w:pPr>
        <w:widowControl w:val="0"/>
        <w:autoSpaceDE w:val="0"/>
        <w:autoSpaceDN w:val="0"/>
        <w:adjustRightInd w:val="0"/>
        <w:jc w:val="right"/>
        <w:rPr>
          <w:rFonts w:ascii="Arial Narrow" w:hAnsi="Arial Narrow"/>
          <w:b/>
          <w:bCs/>
        </w:rPr>
      </w:pPr>
    </w:p>
    <w:p w:rsidR="008C62FE" w:rsidRPr="008611E5" w:rsidRDefault="008C62FE" w:rsidP="008C62FE">
      <w:pPr>
        <w:widowControl w:val="0"/>
        <w:autoSpaceDE w:val="0"/>
        <w:autoSpaceDN w:val="0"/>
        <w:adjustRightInd w:val="0"/>
        <w:jc w:val="center"/>
        <w:rPr>
          <w:rFonts w:ascii="Arial Narrow" w:hAnsi="Arial Narrow"/>
          <w:b/>
          <w:bCs/>
        </w:rPr>
      </w:pPr>
      <w:r w:rsidRPr="008611E5">
        <w:rPr>
          <w:rFonts w:ascii="Arial Narrow" w:hAnsi="Arial Narrow"/>
          <w:b/>
          <w:bCs/>
        </w:rPr>
        <w:t>ОСНОВНЫЕ ПОЛОЖЕНИЯ</w:t>
      </w:r>
    </w:p>
    <w:p w:rsidR="008C62FE" w:rsidRPr="008611E5" w:rsidRDefault="008C62FE" w:rsidP="008C62FE">
      <w:pPr>
        <w:widowControl w:val="0"/>
        <w:autoSpaceDE w:val="0"/>
        <w:autoSpaceDN w:val="0"/>
        <w:adjustRightInd w:val="0"/>
        <w:jc w:val="center"/>
        <w:rPr>
          <w:rFonts w:ascii="Arial Narrow" w:hAnsi="Arial Narrow"/>
          <w:b/>
          <w:bCs/>
        </w:rPr>
      </w:pPr>
      <w:r w:rsidRPr="008611E5">
        <w:rPr>
          <w:rFonts w:ascii="Arial Narrow" w:hAnsi="Arial Narrow"/>
          <w:b/>
          <w:bCs/>
        </w:rPr>
        <w:t>учетной политики для целей бухгалтерского учета на 201</w:t>
      </w:r>
      <w:r>
        <w:rPr>
          <w:rFonts w:ascii="Arial Narrow" w:hAnsi="Arial Narrow"/>
          <w:b/>
          <w:bCs/>
        </w:rPr>
        <w:t>6</w:t>
      </w:r>
      <w:r w:rsidRPr="008611E5">
        <w:rPr>
          <w:rFonts w:ascii="Arial Narrow" w:hAnsi="Arial Narrow"/>
          <w:b/>
          <w:bCs/>
        </w:rPr>
        <w:t xml:space="preserve"> год (далее – УП)</w:t>
      </w:r>
    </w:p>
    <w:p w:rsidR="008C62FE" w:rsidRPr="008611E5" w:rsidRDefault="008C62FE" w:rsidP="008C62FE">
      <w:pPr>
        <w:widowControl w:val="0"/>
        <w:autoSpaceDE w:val="0"/>
        <w:autoSpaceDN w:val="0"/>
        <w:adjustRightInd w:val="0"/>
        <w:jc w:val="center"/>
        <w:rPr>
          <w:rFonts w:ascii="Arial Narrow" w:hAnsi="Arial Narrow"/>
          <w:b/>
          <w:bCs/>
        </w:rPr>
      </w:pPr>
      <w:r>
        <w:rPr>
          <w:rFonts w:ascii="Arial Narrow" w:hAnsi="Arial Narrow"/>
          <w:b/>
          <w:bCs/>
        </w:rPr>
        <w:t xml:space="preserve">ОАО «СиМ СТ» </w:t>
      </w:r>
      <w:r w:rsidRPr="008611E5">
        <w:rPr>
          <w:rFonts w:ascii="Arial Narrow" w:hAnsi="Arial Narrow"/>
          <w:b/>
          <w:bCs/>
        </w:rPr>
        <w:t xml:space="preserve"> (далее – Организация)</w:t>
      </w:r>
    </w:p>
    <w:p w:rsidR="008C62FE" w:rsidRPr="00111B91" w:rsidRDefault="008C62FE" w:rsidP="008C62FE">
      <w:pPr>
        <w:widowControl w:val="0"/>
        <w:autoSpaceDE w:val="0"/>
        <w:autoSpaceDN w:val="0"/>
        <w:adjustRightInd w:val="0"/>
        <w:jc w:val="center"/>
        <w:rPr>
          <w:rFonts w:ascii="Arial Narrow" w:hAnsi="Arial Narrow"/>
          <w:b/>
          <w:bCs/>
        </w:rPr>
      </w:pPr>
    </w:p>
    <w:tbl>
      <w:tblPr>
        <w:tblW w:w="147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0"/>
        <w:gridCol w:w="2160"/>
        <w:gridCol w:w="8280"/>
        <w:gridCol w:w="3780"/>
      </w:tblGrid>
      <w:tr w:rsidR="008C62FE" w:rsidRPr="00111B91" w:rsidTr="00476009">
        <w:trPr>
          <w:trHeight w:val="765"/>
        </w:trPr>
        <w:tc>
          <w:tcPr>
            <w:tcW w:w="540" w:type="dxa"/>
            <w:tcBorders>
              <w:right w:val="single" w:sz="12" w:space="0" w:color="auto"/>
            </w:tcBorders>
            <w:shd w:val="clear" w:color="auto" w:fill="auto"/>
            <w:vAlign w:val="center"/>
          </w:tcPr>
          <w:p w:rsidR="008C62FE" w:rsidRPr="00111B91" w:rsidRDefault="008C62FE" w:rsidP="00476009">
            <w:pPr>
              <w:jc w:val="center"/>
              <w:rPr>
                <w:rFonts w:ascii="Arial Narrow" w:hAnsi="Arial Narrow"/>
                <w:b/>
                <w:bCs/>
                <w:i/>
              </w:rPr>
            </w:pPr>
            <w:r w:rsidRPr="00111B91">
              <w:rPr>
                <w:rFonts w:ascii="Arial Narrow" w:hAnsi="Arial Narrow"/>
                <w:b/>
                <w:bCs/>
                <w:i/>
              </w:rPr>
              <w:t>№</w:t>
            </w:r>
            <w:r w:rsidRPr="00111B91">
              <w:rPr>
                <w:rFonts w:ascii="Arial Narrow" w:hAnsi="Arial Narrow"/>
                <w:b/>
                <w:bCs/>
                <w:i/>
                <w:lang w:val="en-US"/>
              </w:rPr>
              <w:t xml:space="preserve"> </w:t>
            </w:r>
            <w:r w:rsidRPr="00111B91">
              <w:rPr>
                <w:rFonts w:ascii="Arial Narrow" w:hAnsi="Arial Narrow"/>
                <w:b/>
                <w:bCs/>
                <w:i/>
              </w:rPr>
              <w:t>п/п</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tcPr>
          <w:p w:rsidR="008C62FE" w:rsidRPr="00111B91" w:rsidRDefault="008C62FE" w:rsidP="00476009">
            <w:pPr>
              <w:jc w:val="center"/>
              <w:rPr>
                <w:rFonts w:ascii="Arial Narrow" w:hAnsi="Arial Narrow"/>
                <w:b/>
                <w:bCs/>
                <w:i/>
              </w:rPr>
            </w:pPr>
            <w:r w:rsidRPr="00111B91">
              <w:rPr>
                <w:rFonts w:ascii="Arial Narrow" w:hAnsi="Arial Narrow"/>
                <w:b/>
                <w:bCs/>
                <w:i/>
              </w:rPr>
              <w:t xml:space="preserve">Элемент </w:t>
            </w:r>
          </w:p>
          <w:p w:rsidR="008C62FE" w:rsidRPr="00111B91" w:rsidRDefault="008C62FE" w:rsidP="00476009">
            <w:pPr>
              <w:jc w:val="center"/>
              <w:rPr>
                <w:rFonts w:ascii="Arial Narrow" w:hAnsi="Arial Narrow"/>
                <w:b/>
                <w:bCs/>
                <w:i/>
              </w:rPr>
            </w:pPr>
            <w:r w:rsidRPr="00111B91">
              <w:rPr>
                <w:rFonts w:ascii="Arial Narrow" w:hAnsi="Arial Narrow"/>
                <w:b/>
                <w:bCs/>
                <w:i/>
              </w:rPr>
              <w:t>учетной</w:t>
            </w:r>
          </w:p>
          <w:p w:rsidR="008C62FE" w:rsidRPr="00111B91" w:rsidRDefault="008C62FE" w:rsidP="00476009">
            <w:pPr>
              <w:jc w:val="center"/>
              <w:rPr>
                <w:rFonts w:ascii="Arial Narrow" w:hAnsi="Arial Narrow"/>
                <w:b/>
                <w:bCs/>
                <w:i/>
              </w:rPr>
            </w:pPr>
            <w:r w:rsidRPr="00111B91">
              <w:rPr>
                <w:rFonts w:ascii="Arial Narrow" w:hAnsi="Arial Narrow"/>
                <w:b/>
                <w:bCs/>
                <w:i/>
              </w:rPr>
              <w:t>политики</w:t>
            </w:r>
          </w:p>
        </w:tc>
        <w:tc>
          <w:tcPr>
            <w:tcW w:w="8280" w:type="dxa"/>
            <w:tcBorders>
              <w:top w:val="single" w:sz="12" w:space="0" w:color="auto"/>
              <w:left w:val="single" w:sz="12" w:space="0" w:color="auto"/>
              <w:bottom w:val="single" w:sz="12" w:space="0" w:color="auto"/>
              <w:right w:val="single" w:sz="12" w:space="0" w:color="auto"/>
            </w:tcBorders>
            <w:shd w:val="clear" w:color="auto" w:fill="auto"/>
            <w:vAlign w:val="center"/>
          </w:tcPr>
          <w:p w:rsidR="008C62FE" w:rsidRPr="00111B91" w:rsidRDefault="008C62FE" w:rsidP="00476009">
            <w:pPr>
              <w:jc w:val="center"/>
              <w:rPr>
                <w:rFonts w:ascii="Arial Narrow" w:hAnsi="Arial Narrow"/>
                <w:b/>
                <w:bCs/>
                <w:i/>
              </w:rPr>
            </w:pPr>
            <w:r w:rsidRPr="00111B91">
              <w:rPr>
                <w:rFonts w:ascii="Arial Narrow" w:hAnsi="Arial Narrow"/>
                <w:b/>
                <w:bCs/>
                <w:i/>
              </w:rPr>
              <w:t>Способ или форма учета</w:t>
            </w:r>
          </w:p>
        </w:tc>
        <w:tc>
          <w:tcPr>
            <w:tcW w:w="3780" w:type="dxa"/>
            <w:tcBorders>
              <w:top w:val="single" w:sz="12" w:space="0" w:color="auto"/>
              <w:left w:val="single" w:sz="12" w:space="0" w:color="auto"/>
              <w:bottom w:val="single" w:sz="12" w:space="0" w:color="auto"/>
            </w:tcBorders>
            <w:shd w:val="clear" w:color="auto" w:fill="auto"/>
            <w:vAlign w:val="center"/>
          </w:tcPr>
          <w:p w:rsidR="008C62FE" w:rsidRPr="00111B91" w:rsidRDefault="008C62FE" w:rsidP="00476009">
            <w:pPr>
              <w:jc w:val="center"/>
              <w:rPr>
                <w:rFonts w:ascii="Arial Narrow" w:hAnsi="Arial Narrow"/>
                <w:b/>
                <w:bCs/>
                <w:i/>
              </w:rPr>
            </w:pPr>
            <w:r w:rsidRPr="00111B91">
              <w:rPr>
                <w:rFonts w:ascii="Arial Narrow" w:hAnsi="Arial Narrow"/>
                <w:b/>
                <w:bCs/>
                <w:i/>
              </w:rPr>
              <w:t xml:space="preserve">Нормативный акт, </w:t>
            </w:r>
          </w:p>
          <w:p w:rsidR="008C62FE" w:rsidRPr="00111B91" w:rsidRDefault="008C62FE" w:rsidP="00476009">
            <w:pPr>
              <w:jc w:val="center"/>
              <w:rPr>
                <w:rFonts w:ascii="Arial Narrow" w:hAnsi="Arial Narrow"/>
                <w:b/>
                <w:bCs/>
                <w:i/>
              </w:rPr>
            </w:pPr>
            <w:r w:rsidRPr="00111B91">
              <w:rPr>
                <w:rFonts w:ascii="Arial Narrow" w:hAnsi="Arial Narrow"/>
                <w:b/>
                <w:bCs/>
                <w:i/>
              </w:rPr>
              <w:t>служащий обоснованием</w:t>
            </w:r>
          </w:p>
        </w:tc>
      </w:tr>
    </w:tbl>
    <w:p w:rsidR="008C62FE" w:rsidRPr="00111B91" w:rsidRDefault="008C62FE" w:rsidP="008C62FE">
      <w:pPr>
        <w:rPr>
          <w:sz w:val="16"/>
          <w:szCs w:val="16"/>
        </w:rPr>
      </w:pPr>
    </w:p>
    <w:tbl>
      <w:tblPr>
        <w:tblW w:w="14760" w:type="dxa"/>
        <w:tblInd w:w="108" w:type="dxa"/>
        <w:tblLayout w:type="fixed"/>
        <w:tblLook w:val="0000" w:firstRow="0" w:lastRow="0" w:firstColumn="0" w:lastColumn="0" w:noHBand="0" w:noVBand="0"/>
      </w:tblPr>
      <w:tblGrid>
        <w:gridCol w:w="540"/>
        <w:gridCol w:w="2160"/>
        <w:gridCol w:w="8280"/>
        <w:gridCol w:w="3780"/>
      </w:tblGrid>
      <w:tr w:rsidR="008C62FE" w:rsidRPr="00111B91" w:rsidTr="00476009">
        <w:trPr>
          <w:trHeight w:val="113"/>
          <w:tblHeader/>
        </w:trPr>
        <w:tc>
          <w:tcPr>
            <w:tcW w:w="54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1</w:t>
            </w:r>
          </w:p>
        </w:tc>
        <w:tc>
          <w:tcPr>
            <w:tcW w:w="216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2</w:t>
            </w:r>
          </w:p>
        </w:tc>
        <w:tc>
          <w:tcPr>
            <w:tcW w:w="828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3</w:t>
            </w:r>
          </w:p>
        </w:tc>
        <w:tc>
          <w:tcPr>
            <w:tcW w:w="378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4</w:t>
            </w:r>
          </w:p>
        </w:tc>
      </w:tr>
      <w:tr w:rsidR="008C62FE" w:rsidRPr="00111B91" w:rsidTr="00476009">
        <w:trPr>
          <w:trHeight w:val="261"/>
        </w:trPr>
        <w:tc>
          <w:tcPr>
            <w:tcW w:w="14760" w:type="dxa"/>
            <w:gridSpan w:val="4"/>
            <w:tcBorders>
              <w:top w:val="single" w:sz="12"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Организационно-технический раздел</w:t>
            </w:r>
          </w:p>
        </w:tc>
      </w:tr>
      <w:tr w:rsidR="008C62FE" w:rsidRPr="00111B91" w:rsidTr="00476009">
        <w:trPr>
          <w:trHeight w:val="1016"/>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w:t>
            </w:r>
          </w:p>
        </w:tc>
        <w:tc>
          <w:tcPr>
            <w:tcW w:w="2160" w:type="dxa"/>
            <w:tcBorders>
              <w:top w:val="nil"/>
              <w:left w:val="nil"/>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sidRPr="00111B91">
              <w:rPr>
                <w:rFonts w:ascii="Arial Narrow" w:hAnsi="Arial Narrow"/>
              </w:rPr>
              <w:t xml:space="preserve">Рабочий </w:t>
            </w:r>
          </w:p>
          <w:p w:rsidR="008C62FE" w:rsidRPr="00111B91" w:rsidRDefault="008C62FE" w:rsidP="00476009">
            <w:pPr>
              <w:jc w:val="center"/>
              <w:rPr>
                <w:rFonts w:ascii="Arial Narrow" w:hAnsi="Arial Narrow"/>
              </w:rPr>
            </w:pPr>
            <w:r w:rsidRPr="00111B91">
              <w:rPr>
                <w:rFonts w:ascii="Arial Narrow" w:hAnsi="Arial Narrow"/>
              </w:rPr>
              <w:t>план</w:t>
            </w:r>
          </w:p>
          <w:p w:rsidR="008C62FE" w:rsidRPr="00111B91" w:rsidRDefault="008C62FE" w:rsidP="00476009">
            <w:pPr>
              <w:jc w:val="center"/>
              <w:rPr>
                <w:rFonts w:ascii="Arial Narrow" w:hAnsi="Arial Narrow"/>
              </w:rPr>
            </w:pPr>
            <w:r w:rsidRPr="00111B91">
              <w:rPr>
                <w:rFonts w:ascii="Arial Narrow" w:hAnsi="Arial Narrow"/>
              </w:rPr>
              <w:t>счетов</w:t>
            </w:r>
          </w:p>
        </w:tc>
        <w:tc>
          <w:tcPr>
            <w:tcW w:w="8280" w:type="dxa"/>
            <w:tcBorders>
              <w:top w:val="nil"/>
              <w:left w:val="nil"/>
              <w:bottom w:val="single" w:sz="4" w:space="0" w:color="auto"/>
              <w:right w:val="single" w:sz="4" w:space="0" w:color="auto"/>
            </w:tcBorders>
            <w:shd w:val="clear" w:color="auto" w:fill="auto"/>
            <w:noWrap/>
            <w:vAlign w:val="center"/>
          </w:tcPr>
          <w:p w:rsidR="008C62FE" w:rsidRDefault="008C62FE" w:rsidP="00476009">
            <w:pPr>
              <w:jc w:val="both"/>
              <w:rPr>
                <w:rFonts w:ascii="Arial Narrow" w:hAnsi="Arial Narrow"/>
              </w:rPr>
            </w:pPr>
            <w:r w:rsidRPr="00111B91">
              <w:rPr>
                <w:rFonts w:ascii="Arial Narrow" w:hAnsi="Arial Narrow"/>
              </w:rPr>
              <w:t>Бухгалтерский учет ведется с использованием Рабочего плана счетов, содержащего необходимые синт</w:t>
            </w:r>
            <w:r>
              <w:rPr>
                <w:rFonts w:ascii="Arial Narrow" w:hAnsi="Arial Narrow"/>
              </w:rPr>
              <w:t>етические и аналитические счета.</w:t>
            </w:r>
          </w:p>
          <w:p w:rsidR="008C62FE" w:rsidRPr="00111B91" w:rsidRDefault="008C62FE" w:rsidP="00476009">
            <w:pPr>
              <w:jc w:val="both"/>
            </w:pPr>
            <w:r w:rsidRPr="00111B91">
              <w:rPr>
                <w:rFonts w:ascii="Arial Narrow" w:hAnsi="Arial Narrow"/>
              </w:rPr>
              <w:t>Рабочий план счетов является обязательным к применению всеми работниками Организации</w:t>
            </w:r>
            <w:r w:rsidRPr="00111B91">
              <w:t xml:space="preserve">. </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D43D04">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Первичные </w:t>
            </w:r>
          </w:p>
          <w:p w:rsidR="008C62FE" w:rsidRPr="00111B91" w:rsidRDefault="008C62FE" w:rsidP="00476009">
            <w:pPr>
              <w:jc w:val="center"/>
              <w:rPr>
                <w:rFonts w:ascii="Arial Narrow" w:hAnsi="Arial Narrow"/>
              </w:rPr>
            </w:pPr>
            <w:r w:rsidRPr="00111B91">
              <w:rPr>
                <w:rFonts w:ascii="Arial Narrow" w:hAnsi="Arial Narrow"/>
              </w:rPr>
              <w:t xml:space="preserve">учетные </w:t>
            </w:r>
          </w:p>
          <w:p w:rsidR="008C62FE" w:rsidRPr="00111B91" w:rsidRDefault="008C62FE" w:rsidP="00476009">
            <w:pPr>
              <w:jc w:val="center"/>
              <w:rPr>
                <w:rFonts w:ascii="Arial Narrow" w:hAnsi="Arial Narrow"/>
              </w:rPr>
            </w:pPr>
            <w:r w:rsidRPr="00111B91">
              <w:rPr>
                <w:rFonts w:ascii="Arial Narrow" w:hAnsi="Arial Narrow"/>
              </w:rPr>
              <w:t>документы</w:t>
            </w:r>
          </w:p>
        </w:tc>
        <w:tc>
          <w:tcPr>
            <w:tcW w:w="8280" w:type="dxa"/>
            <w:tcBorders>
              <w:top w:val="nil"/>
              <w:left w:val="nil"/>
              <w:bottom w:val="single" w:sz="4" w:space="0" w:color="auto"/>
              <w:right w:val="single" w:sz="4" w:space="0" w:color="auto"/>
            </w:tcBorders>
            <w:shd w:val="clear" w:color="auto" w:fill="auto"/>
            <w:noWrap/>
            <w:vAlign w:val="center"/>
          </w:tcPr>
          <w:p w:rsidR="008C62FE" w:rsidRPr="00FF538D" w:rsidRDefault="008C62FE" w:rsidP="00476009">
            <w:pPr>
              <w:pStyle w:val="af3"/>
              <w:rPr>
                <w:rFonts w:ascii="Arial Narrow" w:hAnsi="Arial Narrow"/>
                <w:color w:val="auto"/>
                <w:sz w:val="22"/>
                <w:szCs w:val="22"/>
              </w:rPr>
            </w:pPr>
            <w:r w:rsidRPr="00FF538D">
              <w:rPr>
                <w:rFonts w:ascii="Arial Narrow" w:hAnsi="Arial Narrow"/>
                <w:color w:val="auto"/>
                <w:sz w:val="22"/>
                <w:szCs w:val="22"/>
              </w:rPr>
              <w:t>Первичный учетный документ составляется на бумажном носителе при совершении факта хозяйственной жизни, а если это не представляется возможным - непосредственно после его окончания.</w:t>
            </w:r>
          </w:p>
          <w:p w:rsidR="008C62FE" w:rsidRPr="00FF538D" w:rsidRDefault="008C62FE" w:rsidP="00476009">
            <w:pPr>
              <w:pStyle w:val="af3"/>
              <w:rPr>
                <w:rFonts w:ascii="Arial Narrow" w:hAnsi="Arial Narrow"/>
                <w:color w:val="auto"/>
                <w:sz w:val="22"/>
                <w:szCs w:val="22"/>
              </w:rPr>
            </w:pPr>
            <w:r>
              <w:rPr>
                <w:rFonts w:ascii="Arial Narrow" w:hAnsi="Arial Narrow"/>
                <w:color w:val="auto"/>
                <w:sz w:val="22"/>
                <w:szCs w:val="22"/>
              </w:rPr>
              <w:t>Организация при оформлении фактов хозяйственной жизни применяет следующие формы документов:</w:t>
            </w: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Pr>
                <w:rFonts w:ascii="Arial Narrow" w:hAnsi="Arial Narrow" w:cs="Arial Narrow"/>
              </w:rPr>
              <w:t xml:space="preserve">по учету торговых операций: формы, утвержденные Постановлением Госкомстата РФ </w:t>
            </w:r>
            <w:r w:rsidRPr="00596EDC">
              <w:rPr>
                <w:rFonts w:ascii="Arial Narrow" w:hAnsi="Arial Narrow" w:cs="Arial Narrow"/>
              </w:rPr>
              <w:t>от 25.12.1998 г. № 132 «Об утверждении унифицированных форм первичной учетной документации по учету торговых операций»;</w:t>
            </w: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Pr>
                <w:rFonts w:ascii="Arial Narrow" w:hAnsi="Arial Narrow" w:cs="Arial Narrow"/>
              </w:rPr>
              <w:t xml:space="preserve">по учету работ в капитальном строительстве и ремонтно-строительных работ: формы, утвержденные Постановлением Госкомстата РФ </w:t>
            </w:r>
            <w:r w:rsidRPr="00596EDC">
              <w:rPr>
                <w:rFonts w:ascii="Arial Narrow" w:hAnsi="Arial Narrow" w:cs="Arial Narrow"/>
              </w:rPr>
              <w:t>от 11.11.1999 г. № 100 «Об утверждении унифицированных форм первичной учетной документации по учету работ в капитальном строительстве и ремонтно-строительных работ»;</w:t>
            </w: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Pr>
                <w:rFonts w:ascii="Arial Narrow" w:hAnsi="Arial Narrow" w:cs="Arial Narrow"/>
              </w:rPr>
              <w:t xml:space="preserve">по учету кассовых операций: формы, утвержденные Постановлением Госкомстата РФ </w:t>
            </w:r>
            <w:r w:rsidRPr="00596EDC">
              <w:rPr>
                <w:rFonts w:ascii="Arial Narrow" w:hAnsi="Arial Narrow" w:cs="Arial Narrow"/>
              </w:rPr>
              <w:t>от 18.08.1998 г. № 88 «Об утверждении унифицированных форм первичной учетной документации по учету кассовых операций, по учету результатов инвентаризации»;</w:t>
            </w: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Pr>
                <w:rFonts w:ascii="Arial Narrow" w:hAnsi="Arial Narrow" w:cs="Arial Narrow"/>
              </w:rPr>
              <w:t xml:space="preserve">по учету основных средств, нематериальных активов, материалов: формы, утвержденные Постановлением Госкомстата РФ </w:t>
            </w:r>
            <w:r w:rsidRPr="00596EDC">
              <w:rPr>
                <w:rFonts w:ascii="Arial Narrow" w:hAnsi="Arial Narrow" w:cs="Arial Narrow"/>
              </w:rPr>
              <w:t>от 30.10.1997 г.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r w:rsidRPr="00596EDC">
              <w:rPr>
                <w:rFonts w:ascii="Arial Narrow" w:hAnsi="Arial Narrow" w:cs="Arial Narrow"/>
              </w:rPr>
              <w:br/>
              <w:t>от 21.01.2003 г. № 7 «Об утверждении унифицированных форм первичной учетной документации по учету основных средств»;</w:t>
            </w: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Pr>
                <w:rFonts w:ascii="Arial Narrow" w:hAnsi="Arial Narrow" w:cs="Arial Narrow"/>
              </w:rPr>
              <w:t xml:space="preserve">по учету труда и его оплаты: формы, утвержденные Постановлением Госкомстата РФ </w:t>
            </w:r>
            <w:r w:rsidRPr="00596EDC">
              <w:rPr>
                <w:rFonts w:ascii="Arial Narrow" w:hAnsi="Arial Narrow" w:cs="Arial Narrow"/>
              </w:rPr>
              <w:t>от 05.01.2004 г. № 1 «Об утверждении унифицированных форм первичной учетной документации по учету труда и его оплаты»</w:t>
            </w:r>
            <w:r>
              <w:rPr>
                <w:rFonts w:ascii="Arial Narrow" w:hAnsi="Arial Narrow" w:cs="Arial Narrow"/>
              </w:rPr>
              <w:t>.</w:t>
            </w:r>
          </w:p>
          <w:p w:rsidR="008C62FE" w:rsidRPr="00596EDC" w:rsidRDefault="008C62FE" w:rsidP="00476009">
            <w:pPr>
              <w:autoSpaceDE w:val="0"/>
              <w:autoSpaceDN w:val="0"/>
              <w:adjustRightInd w:val="0"/>
              <w:ind w:left="169"/>
              <w:jc w:val="both"/>
              <w:rPr>
                <w:rFonts w:ascii="Arial Narrow" w:hAnsi="Arial Narrow" w:cs="Arial Narrow"/>
              </w:rPr>
            </w:pPr>
          </w:p>
          <w:p w:rsidR="008C62FE" w:rsidRPr="00D26286" w:rsidRDefault="008C62FE" w:rsidP="00476009">
            <w:pPr>
              <w:pStyle w:val="af3"/>
              <w:rPr>
                <w:rFonts w:ascii="Arial Narrow" w:hAnsi="Arial Narrow"/>
                <w:color w:val="auto"/>
                <w:sz w:val="22"/>
                <w:szCs w:val="22"/>
              </w:rPr>
            </w:pPr>
            <w:r w:rsidRPr="00596EDC">
              <w:rPr>
                <w:rFonts w:ascii="Arial Narrow" w:hAnsi="Arial Narrow"/>
                <w:color w:val="auto"/>
                <w:sz w:val="22"/>
                <w:szCs w:val="22"/>
              </w:rPr>
              <w:t>Для оформления</w:t>
            </w:r>
            <w:r>
              <w:rPr>
                <w:rFonts w:ascii="Arial Narrow" w:hAnsi="Arial Narrow"/>
                <w:color w:val="auto"/>
                <w:sz w:val="22"/>
                <w:szCs w:val="22"/>
              </w:rPr>
              <w:t xml:space="preserve"> фактов хозяйственной жизни</w:t>
            </w:r>
            <w:r w:rsidRPr="00596EDC">
              <w:rPr>
                <w:rFonts w:ascii="Arial Narrow" w:hAnsi="Arial Narrow"/>
                <w:color w:val="auto"/>
                <w:sz w:val="22"/>
                <w:szCs w:val="22"/>
              </w:rPr>
              <w:t xml:space="preserve">, </w:t>
            </w:r>
            <w:r>
              <w:rPr>
                <w:rFonts w:ascii="Arial Narrow" w:hAnsi="Arial Narrow"/>
                <w:color w:val="auto"/>
                <w:sz w:val="22"/>
                <w:szCs w:val="22"/>
              </w:rPr>
              <w:t>которые не указаны выше</w:t>
            </w:r>
            <w:r w:rsidRPr="00596EDC">
              <w:rPr>
                <w:rFonts w:ascii="Arial Narrow" w:hAnsi="Arial Narrow"/>
                <w:color w:val="auto"/>
                <w:sz w:val="22"/>
                <w:szCs w:val="22"/>
              </w:rPr>
              <w:t>, Организация самостоятельно разрабатывает необходимые формы документов на основе ПБУ, методических указаний, инструкций по бухгалтерскому учету и действующих форм первичной учетной документации</w:t>
            </w:r>
            <w:r w:rsidRPr="00D26286">
              <w:rPr>
                <w:rFonts w:ascii="Arial Narrow" w:hAnsi="Arial Narrow"/>
                <w:color w:val="auto"/>
                <w:sz w:val="22"/>
                <w:szCs w:val="22"/>
              </w:rPr>
              <w:t xml:space="preserve"> </w:t>
            </w:r>
            <w:r>
              <w:rPr>
                <w:rFonts w:ascii="Arial Narrow" w:hAnsi="Arial Narrow"/>
                <w:color w:val="auto"/>
                <w:sz w:val="22"/>
                <w:szCs w:val="22"/>
              </w:rPr>
              <w:t xml:space="preserve">. </w:t>
            </w:r>
            <w:r w:rsidRPr="00D26286">
              <w:rPr>
                <w:rFonts w:ascii="Arial Narrow" w:hAnsi="Arial Narrow"/>
                <w:color w:val="auto"/>
                <w:sz w:val="22"/>
                <w:szCs w:val="22"/>
              </w:rPr>
              <w:t xml:space="preserve">Обязательными реквизитами первичного </w:t>
            </w:r>
            <w:r w:rsidRPr="00D26286">
              <w:rPr>
                <w:rFonts w:ascii="Arial Narrow" w:hAnsi="Arial Narrow"/>
                <w:color w:val="auto"/>
                <w:sz w:val="22"/>
                <w:szCs w:val="22"/>
              </w:rPr>
              <w:lastRenderedPageBreak/>
              <w:t>учетного документа являются:</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1) наименование документа;</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2) дата составления документа;</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3) наименование экономического субъекта, составившего документ;</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4) содержание факта хозяйственной жизни;</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5) величина натурального и (или) денежного измерения факта хозяйственной жизни с указанием единиц измерения;</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6)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
          <w:p w:rsidR="008C62FE" w:rsidRDefault="008C62FE" w:rsidP="00476009">
            <w:pPr>
              <w:autoSpaceDE w:val="0"/>
              <w:autoSpaceDN w:val="0"/>
              <w:adjustRightInd w:val="0"/>
              <w:jc w:val="both"/>
              <w:rPr>
                <w:rFonts w:ascii="Arial Narrow" w:hAnsi="Arial Narrow" w:cs="Arial Narrow"/>
              </w:rPr>
            </w:pPr>
            <w:r>
              <w:rPr>
                <w:rFonts w:ascii="Arial Narrow" w:hAnsi="Arial Narrow" w:cs="Arial Narrow"/>
              </w:rPr>
              <w:t>7) подписи лиц, с указанием их фамилий и инициалов либо иных реквизитов, необходимых для идентификации этих лиц.</w:t>
            </w:r>
          </w:p>
          <w:p w:rsidR="008C62FE" w:rsidRDefault="008C62FE" w:rsidP="00476009">
            <w:pPr>
              <w:pStyle w:val="af3"/>
              <w:rPr>
                <w:rFonts w:ascii="Arial Narrow" w:hAnsi="Arial Narrow" w:cs="Arial"/>
                <w:color w:val="auto"/>
                <w:sz w:val="22"/>
                <w:szCs w:val="22"/>
              </w:rPr>
            </w:pPr>
            <w:r w:rsidRPr="00596EDC">
              <w:rPr>
                <w:rFonts w:ascii="Arial Narrow" w:hAnsi="Arial Narrow" w:cs="Arial"/>
                <w:color w:val="auto"/>
                <w:sz w:val="22"/>
                <w:szCs w:val="22"/>
              </w:rPr>
              <w:t xml:space="preserve">Первичные учетные документы, составленные на иностранных языках, должны иметь построчный перевод на русский язык. </w:t>
            </w:r>
          </w:p>
          <w:p w:rsidR="008C62FE" w:rsidRDefault="008C62FE" w:rsidP="00476009">
            <w:pPr>
              <w:pStyle w:val="af3"/>
              <w:rPr>
                <w:rFonts w:ascii="Arial Narrow" w:hAnsi="Arial Narrow" w:cs="Arial"/>
                <w:color w:val="auto"/>
                <w:sz w:val="22"/>
                <w:szCs w:val="22"/>
              </w:rPr>
            </w:pPr>
            <w:r w:rsidRPr="00E277AC">
              <w:rPr>
                <w:rFonts w:ascii="Arial Narrow" w:hAnsi="Arial Narrow" w:cs="Arial"/>
                <w:color w:val="auto"/>
                <w:sz w:val="22"/>
                <w:szCs w:val="22"/>
              </w:rPr>
              <w:t xml:space="preserve">В случае, если </w:t>
            </w:r>
            <w:r>
              <w:rPr>
                <w:rFonts w:ascii="Arial Narrow" w:hAnsi="Arial Narrow" w:cs="Arial"/>
                <w:color w:val="auto"/>
                <w:sz w:val="22"/>
                <w:szCs w:val="22"/>
              </w:rPr>
              <w:t>в договоре</w:t>
            </w:r>
            <w:r w:rsidRPr="00E277AC">
              <w:rPr>
                <w:rFonts w:ascii="Arial Narrow" w:hAnsi="Arial Narrow" w:cs="Arial"/>
                <w:color w:val="auto"/>
                <w:sz w:val="22"/>
                <w:szCs w:val="22"/>
              </w:rPr>
              <w:t xml:space="preserve"> с контрагентом не определена конкретная форма первичного документа</w:t>
            </w:r>
            <w:r>
              <w:rPr>
                <w:rFonts w:ascii="Arial Narrow" w:hAnsi="Arial Narrow" w:cs="Arial"/>
                <w:color w:val="auto"/>
                <w:sz w:val="22"/>
                <w:szCs w:val="22"/>
              </w:rPr>
              <w:t>,</w:t>
            </w:r>
            <w:r w:rsidRPr="00E277AC">
              <w:rPr>
                <w:rFonts w:ascii="Arial Narrow" w:hAnsi="Arial Narrow" w:cs="Arial"/>
                <w:color w:val="auto"/>
                <w:sz w:val="22"/>
                <w:szCs w:val="22"/>
              </w:rPr>
              <w:t xml:space="preserve"> и контрагент предлагает к подписанию свою форму, и такая форма соответствует требования</w:t>
            </w:r>
            <w:r>
              <w:rPr>
                <w:rFonts w:ascii="Arial Narrow" w:hAnsi="Arial Narrow" w:cs="Arial"/>
                <w:color w:val="auto"/>
                <w:sz w:val="22"/>
                <w:szCs w:val="22"/>
              </w:rPr>
              <w:t>, предусмотренным Федерального з</w:t>
            </w:r>
            <w:r w:rsidRPr="00E277AC">
              <w:rPr>
                <w:rFonts w:ascii="Arial Narrow" w:hAnsi="Arial Narrow" w:cs="Arial"/>
                <w:color w:val="auto"/>
                <w:sz w:val="22"/>
                <w:szCs w:val="22"/>
              </w:rPr>
              <w:t>акона от 06.12.2011 г. № 402-ФЗ «О бухгалтерском учете»</w:t>
            </w:r>
            <w:r>
              <w:rPr>
                <w:rFonts w:ascii="Arial Narrow" w:hAnsi="Arial Narrow" w:cs="Arial"/>
                <w:color w:val="auto"/>
                <w:sz w:val="22"/>
                <w:szCs w:val="22"/>
              </w:rPr>
              <w:t>, подписанием такого первичного документа лицом, являющимся единоличным исполнительным органом Организации, считается утверждение данного первичного документа Организацией, и он должен быть учтен в бухгалтерском учете.</w:t>
            </w:r>
          </w:p>
          <w:p w:rsidR="008C62FE" w:rsidRPr="006510E7" w:rsidRDefault="008C62FE" w:rsidP="00476009">
            <w:pPr>
              <w:pStyle w:val="af3"/>
              <w:rPr>
                <w:rFonts w:ascii="Arial Narrow" w:hAnsi="Arial Narrow"/>
                <w:color w:val="7030A0"/>
                <w:sz w:val="22"/>
                <w:szCs w:val="22"/>
              </w:rPr>
            </w:pP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F3FF6">
              <w:rPr>
                <w:rFonts w:ascii="Arial Narrow" w:hAnsi="Arial Narrow"/>
              </w:rPr>
              <w:lastRenderedPageBreak/>
              <w:t>ст. 9 Федерального закона от 06.12.2011 г. № 402-ФЗ «О бухгалтерском учете».</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Регистры </w:t>
            </w:r>
          </w:p>
          <w:p w:rsidR="008C62FE" w:rsidRPr="00111B91" w:rsidRDefault="008C62FE" w:rsidP="00476009">
            <w:pPr>
              <w:jc w:val="center"/>
              <w:rPr>
                <w:rFonts w:ascii="Arial Narrow" w:hAnsi="Arial Narrow"/>
              </w:rPr>
            </w:pPr>
            <w:r w:rsidRPr="00111B91">
              <w:rPr>
                <w:rFonts w:ascii="Arial Narrow" w:hAnsi="Arial Narrow"/>
              </w:rPr>
              <w:lastRenderedPageBreak/>
              <w:t xml:space="preserve">бухгалтерского </w:t>
            </w:r>
          </w:p>
          <w:p w:rsidR="008C62FE" w:rsidRPr="00111B91" w:rsidRDefault="008C62FE" w:rsidP="00476009">
            <w:pPr>
              <w:jc w:val="center"/>
              <w:rPr>
                <w:rFonts w:ascii="Arial Narrow" w:hAnsi="Arial Narrow"/>
              </w:rPr>
            </w:pPr>
            <w:r w:rsidRPr="00111B91">
              <w:rPr>
                <w:rFonts w:ascii="Arial Narrow" w:hAnsi="Arial Narrow"/>
              </w:rPr>
              <w:t>учета</w:t>
            </w:r>
          </w:p>
        </w:tc>
        <w:tc>
          <w:tcPr>
            <w:tcW w:w="8280" w:type="dxa"/>
            <w:tcBorders>
              <w:top w:val="nil"/>
              <w:left w:val="nil"/>
              <w:bottom w:val="single" w:sz="4" w:space="0" w:color="auto"/>
              <w:right w:val="single" w:sz="4" w:space="0" w:color="auto"/>
            </w:tcBorders>
            <w:shd w:val="clear" w:color="auto" w:fill="auto"/>
            <w:vAlign w:val="center"/>
          </w:tcPr>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lastRenderedPageBreak/>
              <w:t xml:space="preserve">Бухгалтерский учет в Организации ведется автоматизированным способом с использованием персональных компьютеров и бухгалтерской программы «1С: Предприятие». </w:t>
            </w:r>
          </w:p>
          <w:p w:rsidR="008C62FE" w:rsidRPr="00DE3E11" w:rsidRDefault="008C62FE" w:rsidP="00476009">
            <w:pPr>
              <w:pStyle w:val="af3"/>
              <w:rPr>
                <w:rFonts w:ascii="Arial Narrow" w:hAnsi="Arial Narrow"/>
                <w:color w:val="auto"/>
                <w:sz w:val="22"/>
                <w:szCs w:val="22"/>
              </w:rPr>
            </w:pP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В качестве регистров бухгалтерского учета используются формы, предусмотренные в про-грамме «1С: Предприятие».</w:t>
            </w:r>
          </w:p>
          <w:p w:rsidR="008C62FE" w:rsidRPr="00DE3E11" w:rsidRDefault="008C62FE" w:rsidP="00476009">
            <w:pPr>
              <w:pStyle w:val="af3"/>
              <w:rPr>
                <w:rFonts w:ascii="Arial Narrow" w:hAnsi="Arial Narrow"/>
                <w:color w:val="auto"/>
                <w:sz w:val="22"/>
                <w:szCs w:val="22"/>
              </w:rPr>
            </w:pP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Регистры бухгалтерского учета, составленные автоматизированным способом, выводятся на бумажный носитель по окончании отчетного периода, а также по мере необходимости и по требованию контролирующих органов.</w:t>
            </w:r>
          </w:p>
          <w:p w:rsidR="008C62FE" w:rsidRPr="00DE3E11" w:rsidRDefault="008C62FE" w:rsidP="00476009">
            <w:pPr>
              <w:pStyle w:val="af3"/>
              <w:rPr>
                <w:rFonts w:ascii="Arial Narrow" w:hAnsi="Arial Narrow"/>
                <w:color w:val="auto"/>
                <w:sz w:val="22"/>
                <w:szCs w:val="22"/>
              </w:rPr>
            </w:pP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Обязательными реквизитами регистра бухгалтерского учета являются:</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1) наименование регистра;</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2) наименование экономического субъекта, составившего регистр;</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3) дата начала и окончания ведения регистра и (или) период, за который составлен регистр;</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4) хронологическая и (или) систематическая группировка объектов бухгалтерского учета;</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5) величина денежного измерения объектов бухгалтерского учета с указанием единицы измерения;</w:t>
            </w:r>
          </w:p>
          <w:p w:rsidR="008C62FE" w:rsidRPr="00DE3E11" w:rsidRDefault="008C62FE" w:rsidP="00476009">
            <w:pPr>
              <w:pStyle w:val="af3"/>
              <w:rPr>
                <w:rFonts w:ascii="Arial Narrow" w:hAnsi="Arial Narrow"/>
                <w:color w:val="auto"/>
                <w:sz w:val="22"/>
                <w:szCs w:val="22"/>
              </w:rPr>
            </w:pPr>
            <w:r w:rsidRPr="00DE3E11">
              <w:rPr>
                <w:rFonts w:ascii="Arial Narrow" w:hAnsi="Arial Narrow"/>
                <w:color w:val="auto"/>
                <w:sz w:val="22"/>
                <w:szCs w:val="22"/>
              </w:rPr>
              <w:t>6) наименования должностей лиц, ответственных за ведение регистра;</w:t>
            </w:r>
          </w:p>
          <w:p w:rsidR="008C62FE" w:rsidRPr="00111B91" w:rsidRDefault="008C62FE" w:rsidP="00476009">
            <w:pPr>
              <w:pStyle w:val="af3"/>
              <w:rPr>
                <w:rFonts w:ascii="Arial Narrow" w:hAnsi="Arial Narrow"/>
                <w:color w:val="auto"/>
                <w:sz w:val="22"/>
                <w:szCs w:val="22"/>
              </w:rPr>
            </w:pPr>
            <w:r w:rsidRPr="00DE3E11">
              <w:rPr>
                <w:rFonts w:ascii="Arial Narrow" w:hAnsi="Arial Narrow"/>
                <w:color w:val="auto"/>
                <w:sz w:val="22"/>
                <w:szCs w:val="22"/>
              </w:rPr>
              <w:t>7) подписи лиц, ответственных за ведение регистра, с указанием их фамилий и инициалов либо иных реквизитов, необходимых для идентификации этих лиц.</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3D0C96">
              <w:rPr>
                <w:rFonts w:ascii="Arial Narrow" w:hAnsi="Arial Narrow"/>
              </w:rPr>
              <w:lastRenderedPageBreak/>
              <w:t xml:space="preserve">ст. 10 Федерального закона от 06.12.2011 г. № 402-ФЗ «О </w:t>
            </w:r>
            <w:r w:rsidRPr="003D0C96">
              <w:rPr>
                <w:rFonts w:ascii="Arial Narrow" w:hAnsi="Arial Narrow"/>
              </w:rPr>
              <w:lastRenderedPageBreak/>
              <w:t>бухгалтерском учете».</w:t>
            </w:r>
          </w:p>
        </w:tc>
      </w:tr>
      <w:tr w:rsidR="008C62FE" w:rsidRPr="00111B91" w:rsidTr="00476009">
        <w:trPr>
          <w:trHeight w:val="553"/>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График </w:t>
            </w:r>
          </w:p>
          <w:p w:rsidR="008C62FE" w:rsidRPr="00111B91" w:rsidRDefault="008C62FE" w:rsidP="00476009">
            <w:pPr>
              <w:jc w:val="center"/>
              <w:rPr>
                <w:rFonts w:ascii="Arial Narrow" w:hAnsi="Arial Narrow"/>
              </w:rPr>
            </w:pPr>
            <w:r w:rsidRPr="00111B91">
              <w:rPr>
                <w:rFonts w:ascii="Arial Narrow" w:hAnsi="Arial Narrow"/>
              </w:rPr>
              <w:t>документооборота</w:t>
            </w:r>
          </w:p>
        </w:tc>
        <w:tc>
          <w:tcPr>
            <w:tcW w:w="8280" w:type="dxa"/>
            <w:tcBorders>
              <w:top w:val="nil"/>
              <w:left w:val="nil"/>
              <w:bottom w:val="single" w:sz="4" w:space="0" w:color="auto"/>
              <w:right w:val="single" w:sz="4" w:space="0" w:color="auto"/>
            </w:tcBorders>
            <w:shd w:val="clear" w:color="auto" w:fill="auto"/>
            <w:noWrap/>
            <w:vAlign w:val="center"/>
          </w:tcPr>
          <w:p w:rsidR="008C62FE" w:rsidRPr="00AF3DFE" w:rsidRDefault="008C62FE" w:rsidP="00476009">
            <w:pPr>
              <w:jc w:val="both"/>
              <w:rPr>
                <w:rFonts w:ascii="Arial Narrow" w:hAnsi="Arial Narrow"/>
              </w:rPr>
            </w:pPr>
            <w:r w:rsidRPr="00111B91">
              <w:rPr>
                <w:rFonts w:ascii="Arial Narrow" w:hAnsi="Arial Narrow"/>
              </w:rPr>
              <w:t>Для обеспечения своевременного составления бухгалтерской отчетности применяется график документооборота по хозяйственным операциям, утверждаемый руководителем Организации.</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highlight w:val="red"/>
              </w:rPr>
            </w:pPr>
            <w:r w:rsidRPr="00111B91">
              <w:rPr>
                <w:rFonts w:ascii="Arial Narrow" w:hAnsi="Arial Narrow"/>
              </w:rPr>
              <w:t>п. 5 Положения по бухгалтерскому учету «Учетная политика организации» (ПБУ 1/2008).</w:t>
            </w:r>
          </w:p>
        </w:tc>
      </w:tr>
      <w:tr w:rsidR="008C62FE" w:rsidRPr="00111B91" w:rsidTr="00476009">
        <w:trPr>
          <w:trHeight w:val="510"/>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Уровень </w:t>
            </w:r>
          </w:p>
          <w:p w:rsidR="008C62FE" w:rsidRPr="00111B91" w:rsidRDefault="008C62FE" w:rsidP="00476009">
            <w:pPr>
              <w:jc w:val="center"/>
              <w:rPr>
                <w:rFonts w:ascii="Arial Narrow" w:hAnsi="Arial Narrow"/>
              </w:rPr>
            </w:pPr>
            <w:r w:rsidRPr="00111B91">
              <w:rPr>
                <w:rFonts w:ascii="Arial Narrow" w:hAnsi="Arial Narrow"/>
              </w:rPr>
              <w:t>существенности</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b/>
              </w:rPr>
              <w:t xml:space="preserve">Не более 10% </w:t>
            </w:r>
            <w:r>
              <w:rPr>
                <w:rFonts w:ascii="Arial Narrow" w:hAnsi="Arial Narrow"/>
                <w:b/>
              </w:rPr>
              <w:t xml:space="preserve"> </w:t>
            </w:r>
            <w:r w:rsidRPr="00111B91">
              <w:rPr>
                <w:rFonts w:ascii="Arial Narrow" w:hAnsi="Arial Narrow"/>
              </w:rPr>
              <w:t>от показателей, определенных в настоящей УП для соответствующих случаев.</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tc>
      </w:tr>
      <w:tr w:rsidR="008C62FE" w:rsidRPr="00111B91" w:rsidTr="00476009">
        <w:trPr>
          <w:trHeight w:val="115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Точность оценки активов и обязательств при отражении операций </w:t>
            </w:r>
            <w:r w:rsidRPr="00111B91">
              <w:rPr>
                <w:rFonts w:ascii="Arial Narrow" w:hAnsi="Arial Narrow"/>
              </w:rPr>
              <w:lastRenderedPageBreak/>
              <w:t>в учете</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pStyle w:val="af3"/>
              <w:rPr>
                <w:rFonts w:ascii="Arial Narrow" w:hAnsi="Arial Narrow"/>
                <w:color w:val="auto"/>
                <w:sz w:val="22"/>
                <w:szCs w:val="22"/>
              </w:rPr>
            </w:pPr>
            <w:r w:rsidRPr="00111B91">
              <w:rPr>
                <w:rFonts w:ascii="Arial Narrow" w:hAnsi="Arial Narrow"/>
                <w:color w:val="auto"/>
                <w:sz w:val="22"/>
                <w:szCs w:val="22"/>
              </w:rPr>
              <w:lastRenderedPageBreak/>
              <w:t>Оценка активов и обязательств при отражении операций в бухгалтерском учете осуществляется в рублях и копейках без округления до целых рублей.</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 25 Положения по ведению бухгалтерского учета и бухгалтерской отчетности в Российской Федерации (утв. Приказ </w:t>
            </w:r>
            <w:r w:rsidRPr="00111B91">
              <w:rPr>
                <w:rFonts w:ascii="Arial Narrow" w:hAnsi="Arial Narrow"/>
              </w:rPr>
              <w:lastRenderedPageBreak/>
              <w:t>Минфина России от 29.07.1998 № 34н).</w:t>
            </w:r>
          </w:p>
        </w:tc>
      </w:tr>
      <w:tr w:rsidR="008C62FE" w:rsidRPr="00111B91" w:rsidTr="00476009">
        <w:trPr>
          <w:trHeight w:val="20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7</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w:t>
            </w:r>
          </w:p>
          <w:p w:rsidR="008C62FE" w:rsidRPr="00111B91" w:rsidRDefault="008C62FE" w:rsidP="00476009">
            <w:pPr>
              <w:jc w:val="center"/>
              <w:rPr>
                <w:rFonts w:ascii="Arial Narrow" w:hAnsi="Arial Narrow"/>
              </w:rPr>
            </w:pPr>
            <w:r w:rsidRPr="00111B91">
              <w:rPr>
                <w:rFonts w:ascii="Arial Narrow" w:hAnsi="Arial Narrow"/>
              </w:rPr>
              <w:t xml:space="preserve">составления </w:t>
            </w:r>
          </w:p>
          <w:p w:rsidR="008C62FE" w:rsidRPr="00111B91" w:rsidRDefault="008C62FE" w:rsidP="00476009">
            <w:pPr>
              <w:jc w:val="center"/>
              <w:rPr>
                <w:rFonts w:ascii="Arial Narrow" w:hAnsi="Arial Narrow"/>
              </w:rPr>
            </w:pPr>
            <w:r w:rsidRPr="00111B91">
              <w:rPr>
                <w:rFonts w:ascii="Arial Narrow" w:hAnsi="Arial Narrow"/>
              </w:rPr>
              <w:t>бухгалтерской</w:t>
            </w:r>
          </w:p>
          <w:p w:rsidR="008C62FE" w:rsidRPr="00111B91" w:rsidRDefault="008C62FE" w:rsidP="00476009">
            <w:pPr>
              <w:jc w:val="center"/>
            </w:pPr>
            <w:r w:rsidRPr="00111B91">
              <w:rPr>
                <w:rFonts w:ascii="Arial Narrow" w:hAnsi="Arial Narrow"/>
              </w:rPr>
              <w:t>отчетности</w:t>
            </w:r>
          </w:p>
        </w:tc>
        <w:tc>
          <w:tcPr>
            <w:tcW w:w="8280" w:type="dxa"/>
            <w:tcBorders>
              <w:top w:val="nil"/>
              <w:left w:val="nil"/>
              <w:bottom w:val="single" w:sz="4" w:space="0" w:color="auto"/>
              <w:right w:val="single" w:sz="4" w:space="0" w:color="auto"/>
            </w:tcBorders>
            <w:shd w:val="clear" w:color="auto" w:fill="auto"/>
            <w:vAlign w:val="center"/>
          </w:tcPr>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 xml:space="preserve">Для составления бухгалтерской отчетности отчетной датой считается последний календарный день отчетного месяца. </w:t>
            </w:r>
          </w:p>
          <w:p w:rsidR="008C62FE" w:rsidRPr="00596EDC" w:rsidRDefault="008C62FE" w:rsidP="00476009">
            <w:pPr>
              <w:ind w:left="317"/>
              <w:jc w:val="both"/>
              <w:rPr>
                <w:rFonts w:ascii="Arial Narrow" w:hAnsi="Arial Narrow"/>
              </w:rPr>
            </w:pPr>
            <w:r w:rsidRPr="00596EDC">
              <w:rPr>
                <w:rFonts w:ascii="Arial Narrow" w:hAnsi="Arial Narrow"/>
              </w:rPr>
              <w:t xml:space="preserve">Отчетным годом считается </w:t>
            </w:r>
            <w:r w:rsidRPr="00596EDC">
              <w:rPr>
                <w:rFonts w:ascii="Arial Narrow" w:hAnsi="Arial Narrow"/>
                <w:b/>
              </w:rPr>
              <w:t>период с 1 января по 31 декабря включительно</w:t>
            </w:r>
            <w:r w:rsidRPr="00596EDC">
              <w:rPr>
                <w:rFonts w:ascii="Arial Narrow" w:hAnsi="Arial Narrow"/>
              </w:rPr>
              <w:t>.</w:t>
            </w:r>
          </w:p>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Годовая бухгалтерская отчетность состоит из:</w:t>
            </w:r>
          </w:p>
          <w:p w:rsidR="008C62FE" w:rsidRPr="00596EDC" w:rsidRDefault="008C62FE" w:rsidP="004379A2">
            <w:pPr>
              <w:pStyle w:val="HTML"/>
              <w:numPr>
                <w:ilvl w:val="0"/>
                <w:numId w:val="5"/>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бухгалтерского баланса;</w:t>
            </w:r>
          </w:p>
          <w:p w:rsidR="008C62FE" w:rsidRPr="00596EDC" w:rsidRDefault="008C62FE" w:rsidP="004379A2">
            <w:pPr>
              <w:pStyle w:val="HTML"/>
              <w:numPr>
                <w:ilvl w:val="0"/>
                <w:numId w:val="5"/>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Pr>
                <w:rFonts w:ascii="Arial Narrow" w:hAnsi="Arial Narrow" w:cs="Times New Roman"/>
                <w:sz w:val="22"/>
                <w:szCs w:val="22"/>
              </w:rPr>
              <w:t>отчета о финансовых результатах</w:t>
            </w:r>
            <w:r w:rsidRPr="00596EDC">
              <w:rPr>
                <w:rFonts w:ascii="Arial Narrow" w:hAnsi="Arial Narrow" w:cs="Times New Roman"/>
                <w:sz w:val="22"/>
                <w:szCs w:val="22"/>
              </w:rPr>
              <w:t>;</w:t>
            </w:r>
          </w:p>
          <w:p w:rsidR="008C62FE" w:rsidRPr="00596EDC" w:rsidRDefault="008C62FE" w:rsidP="004379A2">
            <w:pPr>
              <w:pStyle w:val="HTML"/>
              <w:numPr>
                <w:ilvl w:val="0"/>
                <w:numId w:val="5"/>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приложений к ним: отчета об изменении капитала, отчета о движении денежных средств;</w:t>
            </w:r>
          </w:p>
          <w:p w:rsidR="008C62FE" w:rsidRPr="00596EDC" w:rsidRDefault="008C62FE" w:rsidP="004379A2">
            <w:pPr>
              <w:pStyle w:val="HTML"/>
              <w:numPr>
                <w:ilvl w:val="0"/>
                <w:numId w:val="5"/>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пояснений, оформляемых в табличной и текстовой формах;</w:t>
            </w:r>
          </w:p>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Месячная и квартальная бухгалтерская отчетность является промежуточной и составляется нарастающим итогом с начала отчетного года. Промежуточная бухгалтерская отчетность состоит из:</w:t>
            </w:r>
          </w:p>
          <w:p w:rsidR="008C62FE" w:rsidRPr="00596EDC" w:rsidRDefault="008C62FE" w:rsidP="004379A2">
            <w:pPr>
              <w:pStyle w:val="HTML"/>
              <w:numPr>
                <w:ilvl w:val="0"/>
                <w:numId w:val="6"/>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бухгалтерского баланса;</w:t>
            </w:r>
          </w:p>
          <w:p w:rsidR="008C62FE" w:rsidRPr="00596EDC" w:rsidRDefault="008C62FE" w:rsidP="004379A2">
            <w:pPr>
              <w:pStyle w:val="HTML"/>
              <w:numPr>
                <w:ilvl w:val="0"/>
                <w:numId w:val="6"/>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Pr>
                <w:rFonts w:ascii="Arial Narrow" w:hAnsi="Arial Narrow" w:cs="Times New Roman"/>
                <w:sz w:val="22"/>
                <w:szCs w:val="22"/>
              </w:rPr>
              <w:t>отчета о финансовых результатах</w:t>
            </w:r>
            <w:r w:rsidRPr="00596EDC">
              <w:rPr>
                <w:rFonts w:ascii="Arial Narrow" w:hAnsi="Arial Narrow" w:cs="Times New Roman"/>
                <w:sz w:val="22"/>
                <w:szCs w:val="22"/>
              </w:rPr>
              <w:t xml:space="preserve">. </w:t>
            </w:r>
          </w:p>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Промежуточная и годовая бухгалтерская отчетность составляется по формам, утвержденным Приказом Минфина РФ от 02.07.2010 г. № 66н «О формах бухгалтерской отчетности организаций».</w:t>
            </w:r>
          </w:p>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 xml:space="preserve">Данные представляемой бухгалтерской отчетности приводятся </w:t>
            </w:r>
            <w:r w:rsidRPr="00596EDC">
              <w:rPr>
                <w:rFonts w:ascii="Arial Narrow" w:hAnsi="Arial Narrow"/>
                <w:b/>
                <w:sz w:val="22"/>
                <w:szCs w:val="22"/>
              </w:rPr>
              <w:t>в тысячах рублей без десятичных знаков</w:t>
            </w:r>
            <w:r w:rsidRPr="00596EDC">
              <w:rPr>
                <w:rFonts w:ascii="Arial Narrow" w:hAnsi="Arial Narrow"/>
                <w:sz w:val="22"/>
                <w:szCs w:val="22"/>
              </w:rPr>
              <w:t>.</w:t>
            </w:r>
          </w:p>
          <w:p w:rsidR="008C62FE" w:rsidRPr="00596EDC" w:rsidRDefault="008C62FE" w:rsidP="004379A2">
            <w:pPr>
              <w:pStyle w:val="afb"/>
              <w:numPr>
                <w:ilvl w:val="0"/>
                <w:numId w:val="7"/>
              </w:numPr>
              <w:ind w:left="317" w:hanging="317"/>
              <w:jc w:val="both"/>
              <w:rPr>
                <w:rFonts w:ascii="Arial Narrow" w:hAnsi="Arial Narrow"/>
                <w:sz w:val="22"/>
                <w:szCs w:val="22"/>
              </w:rPr>
            </w:pPr>
            <w:r w:rsidRPr="00596EDC">
              <w:rPr>
                <w:rFonts w:ascii="Arial Narrow" w:hAnsi="Arial Narrow"/>
                <w:sz w:val="22"/>
                <w:szCs w:val="22"/>
              </w:rPr>
              <w:t>В бухгалтерскую отчетность включаются показатели, необходимые для формирования достоверного и полного представления о финансовом положении Организации, финансовых результатах его деятельности и изменениях в его финансовом положении.</w:t>
            </w:r>
          </w:p>
          <w:p w:rsidR="008C62FE" w:rsidRPr="00111B91" w:rsidRDefault="008C62FE" w:rsidP="00476009">
            <w:pPr>
              <w:jc w:val="both"/>
              <w:rPr>
                <w:rFonts w:ascii="Arial Narrow" w:hAnsi="Arial Narrow"/>
              </w:rPr>
            </w:pPr>
            <w:r w:rsidRPr="00596EDC">
              <w:rPr>
                <w:rFonts w:ascii="Arial Narrow" w:hAnsi="Arial Narrow"/>
              </w:rPr>
              <w:t xml:space="preserve">Для раскрытия в отчетности показатель является существенным, если его </w:t>
            </w:r>
            <w:proofErr w:type="spellStart"/>
            <w:r w:rsidRPr="00596EDC">
              <w:rPr>
                <w:rFonts w:ascii="Arial Narrow" w:hAnsi="Arial Narrow"/>
              </w:rPr>
              <w:t>нераскрытие</w:t>
            </w:r>
            <w:proofErr w:type="spellEnd"/>
            <w:r w:rsidRPr="00596EDC">
              <w:rPr>
                <w:rFonts w:ascii="Arial Narrow" w:hAnsi="Arial Narrow"/>
              </w:rPr>
              <w:t xml:space="preserve"> может повлиять на экономические решения заинтересованных пользователей, принимаемые на основе отчетной информации. Существенной признается сумма, отношение которой к общему итогу соответствующих данных </w:t>
            </w:r>
            <w:r w:rsidRPr="00596EDC">
              <w:rPr>
                <w:rFonts w:ascii="Arial Narrow" w:hAnsi="Arial Narrow"/>
              </w:rPr>
              <w:lastRenderedPageBreak/>
              <w:t xml:space="preserve">(валюте баланса для бухгалтерского баланса и чистой прибыли (убытка) для отчета о прибылях и убытках) за отчетный год составляет </w:t>
            </w:r>
            <w:r w:rsidRPr="00596EDC">
              <w:rPr>
                <w:rFonts w:ascii="Arial Narrow" w:hAnsi="Arial Narrow"/>
                <w:b/>
              </w:rPr>
              <w:t>более 10%</w:t>
            </w:r>
            <w:r w:rsidRPr="00596EDC">
              <w:rPr>
                <w:rFonts w:ascii="Arial Narrow" w:hAnsi="Arial Narrow"/>
              </w:rPr>
              <w:t>.</w:t>
            </w:r>
          </w:p>
        </w:tc>
        <w:tc>
          <w:tcPr>
            <w:tcW w:w="3780" w:type="dxa"/>
            <w:tcBorders>
              <w:top w:val="nil"/>
              <w:left w:val="nil"/>
              <w:bottom w:val="single" w:sz="4" w:space="0" w:color="auto"/>
              <w:right w:val="single" w:sz="8" w:space="0" w:color="auto"/>
            </w:tcBorders>
            <w:shd w:val="clear" w:color="auto" w:fill="auto"/>
            <w:vAlign w:val="center"/>
          </w:tcPr>
          <w:p w:rsidR="008C62FE" w:rsidRPr="00437356" w:rsidRDefault="008C62FE" w:rsidP="00476009">
            <w:pPr>
              <w:jc w:val="both"/>
              <w:rPr>
                <w:rFonts w:ascii="Arial Narrow" w:hAnsi="Arial Narrow"/>
              </w:rPr>
            </w:pPr>
            <w:r w:rsidRPr="00437356">
              <w:rPr>
                <w:rFonts w:ascii="Arial Narrow" w:hAnsi="Arial Narrow"/>
              </w:rPr>
              <w:lastRenderedPageBreak/>
              <w:t>ст. 14 Федерального закона от 06.12.2011 г. № 402-ФЗ «О бухгалтерском учете»;</w:t>
            </w:r>
          </w:p>
          <w:p w:rsidR="008C62FE" w:rsidRPr="00437356" w:rsidRDefault="008C62FE" w:rsidP="00476009">
            <w:pPr>
              <w:jc w:val="both"/>
              <w:rPr>
                <w:rFonts w:ascii="Arial Narrow" w:hAnsi="Arial Narrow"/>
              </w:rPr>
            </w:pPr>
          </w:p>
          <w:p w:rsidR="008C62FE" w:rsidRPr="00437356" w:rsidRDefault="008C62FE" w:rsidP="00476009">
            <w:pPr>
              <w:jc w:val="both"/>
              <w:rPr>
                <w:rFonts w:ascii="Arial Narrow" w:hAnsi="Arial Narrow"/>
              </w:rPr>
            </w:pPr>
            <w:proofErr w:type="spellStart"/>
            <w:r w:rsidRPr="00437356">
              <w:rPr>
                <w:rFonts w:ascii="Arial Narrow" w:hAnsi="Arial Narrow"/>
              </w:rPr>
              <w:t>п.п</w:t>
            </w:r>
            <w:proofErr w:type="spellEnd"/>
            <w:r w:rsidRPr="00437356">
              <w:rPr>
                <w:rFonts w:ascii="Arial Narrow" w:hAnsi="Arial Narrow"/>
              </w:rPr>
              <w:t>. 5, 12, 13, 48, 49 Положения по бухгалтерскому учету «Бухгалтерская отчетность организации» (ПБУ 4/99);</w:t>
            </w:r>
          </w:p>
          <w:p w:rsidR="008C62FE" w:rsidRPr="00437356" w:rsidRDefault="008C62FE" w:rsidP="00476009">
            <w:pPr>
              <w:jc w:val="both"/>
              <w:rPr>
                <w:rFonts w:ascii="Arial Narrow" w:hAnsi="Arial Narrow"/>
              </w:rPr>
            </w:pPr>
          </w:p>
          <w:p w:rsidR="008C62FE" w:rsidRPr="00437356" w:rsidRDefault="008C62FE" w:rsidP="00476009">
            <w:pPr>
              <w:jc w:val="both"/>
              <w:rPr>
                <w:rFonts w:ascii="Arial Narrow" w:hAnsi="Arial Narrow"/>
              </w:rPr>
            </w:pPr>
            <w:r w:rsidRPr="00437356">
              <w:rPr>
                <w:rFonts w:ascii="Arial Narrow" w:hAnsi="Arial Narrow"/>
              </w:rPr>
              <w:t>Приказ Минфина РФ от 02.07.2010 г. № 66н;</w:t>
            </w:r>
          </w:p>
          <w:p w:rsidR="008C62FE" w:rsidRPr="00437356" w:rsidRDefault="008C62FE" w:rsidP="00476009">
            <w:pPr>
              <w:jc w:val="both"/>
              <w:rPr>
                <w:rFonts w:ascii="Arial Narrow" w:hAnsi="Arial Narrow"/>
              </w:rPr>
            </w:pPr>
          </w:p>
          <w:p w:rsidR="008C62FE" w:rsidRPr="00111B91" w:rsidRDefault="008C62FE" w:rsidP="00476009">
            <w:pPr>
              <w:jc w:val="both"/>
              <w:rPr>
                <w:highlight w:val="yellow"/>
              </w:rPr>
            </w:pPr>
            <w:r w:rsidRPr="00437356">
              <w:rPr>
                <w:rFonts w:ascii="Arial Narrow" w:hAnsi="Arial Narrow"/>
              </w:rPr>
              <w:t>Решение руководителя Организации.</w:t>
            </w:r>
          </w:p>
        </w:tc>
      </w:tr>
      <w:tr w:rsidR="008C62FE" w:rsidRPr="00111B91" w:rsidTr="00476009">
        <w:trPr>
          <w:trHeight w:val="1055"/>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Отражение отдельных активов, обязательств и хозяйственных  операций в бухгалтерской отчетности</w:t>
            </w:r>
          </w:p>
        </w:tc>
        <w:tc>
          <w:tcPr>
            <w:tcW w:w="8280" w:type="dxa"/>
            <w:tcBorders>
              <w:top w:val="nil"/>
              <w:left w:val="nil"/>
              <w:bottom w:val="single" w:sz="4" w:space="0" w:color="auto"/>
              <w:right w:val="single" w:sz="4" w:space="0" w:color="auto"/>
            </w:tcBorders>
            <w:shd w:val="clear" w:color="auto" w:fill="auto"/>
            <w:vAlign w:val="center"/>
          </w:tcPr>
          <w:p w:rsidR="008C62FE" w:rsidRPr="0080044D" w:rsidRDefault="008C62FE" w:rsidP="00476009">
            <w:pPr>
              <w:jc w:val="both"/>
              <w:rPr>
                <w:rFonts w:ascii="Arial Narrow" w:hAnsi="Arial Narrow"/>
                <w:bCs/>
                <w:snapToGrid w:val="0"/>
              </w:rPr>
            </w:pPr>
            <w:r w:rsidRPr="0080044D">
              <w:rPr>
                <w:rFonts w:ascii="Arial Narrow" w:hAnsi="Arial Narrow"/>
                <w:bCs/>
                <w:snapToGrid w:val="0"/>
              </w:rPr>
              <w:t xml:space="preserve">Суммы начисленного НДС с полученных авансов, учтенные на счете 76.АВ, отражаются в бухгалтерском балансе </w:t>
            </w:r>
            <w:r w:rsidRPr="0080044D">
              <w:rPr>
                <w:rFonts w:ascii="Arial Narrow" w:hAnsi="Arial Narrow"/>
                <w:b/>
                <w:bCs/>
                <w:snapToGrid w:val="0"/>
              </w:rPr>
              <w:t>по строке «Прочие оборотные активы»</w:t>
            </w:r>
            <w:r w:rsidRPr="0080044D">
              <w:rPr>
                <w:rFonts w:ascii="Arial Narrow" w:hAnsi="Arial Narrow"/>
                <w:bCs/>
                <w:snapToGrid w:val="0"/>
              </w:rPr>
              <w:t>.</w:t>
            </w:r>
          </w:p>
          <w:p w:rsidR="008C62FE" w:rsidRPr="0080044D" w:rsidRDefault="008C62FE" w:rsidP="00476009">
            <w:pPr>
              <w:jc w:val="both"/>
              <w:rPr>
                <w:rFonts w:ascii="Arial Narrow" w:hAnsi="Arial Narrow"/>
                <w:bCs/>
                <w:snapToGrid w:val="0"/>
              </w:rPr>
            </w:pPr>
            <w:r w:rsidRPr="0080044D">
              <w:rPr>
                <w:rFonts w:ascii="Arial Narrow" w:hAnsi="Arial Narrow"/>
                <w:bCs/>
                <w:snapToGrid w:val="0"/>
              </w:rPr>
              <w:t xml:space="preserve">Суммы НДС, принятого к вычету с сумм полученных авансов, учтенные на счете 76.ВА, отражаются в бухгалтерском балансе </w:t>
            </w:r>
            <w:r w:rsidRPr="0080044D">
              <w:rPr>
                <w:rFonts w:ascii="Arial Narrow" w:hAnsi="Arial Narrow"/>
                <w:b/>
                <w:bCs/>
                <w:snapToGrid w:val="0"/>
              </w:rPr>
              <w:t>по строке «Прочие обязательства»</w:t>
            </w:r>
            <w:r w:rsidRPr="0080044D">
              <w:rPr>
                <w:rFonts w:ascii="Arial Narrow" w:hAnsi="Arial Narrow"/>
                <w:bCs/>
                <w:snapToGrid w:val="0"/>
              </w:rPr>
              <w:t>.</w:t>
            </w:r>
          </w:p>
          <w:p w:rsidR="008C62FE" w:rsidRPr="0080044D" w:rsidRDefault="008C62FE" w:rsidP="00476009">
            <w:pPr>
              <w:jc w:val="both"/>
              <w:rPr>
                <w:rFonts w:ascii="Arial Narrow" w:hAnsi="Arial Narrow"/>
                <w:bCs/>
                <w:snapToGrid w:val="0"/>
              </w:rPr>
            </w:pPr>
          </w:p>
          <w:p w:rsidR="008C62FE" w:rsidRPr="0080044D" w:rsidRDefault="008C62FE" w:rsidP="00476009">
            <w:pPr>
              <w:jc w:val="both"/>
              <w:rPr>
                <w:rFonts w:ascii="Arial Narrow" w:hAnsi="Arial Narrow"/>
                <w:bCs/>
                <w:snapToGrid w:val="0"/>
              </w:rPr>
            </w:pPr>
            <w:r w:rsidRPr="0080044D">
              <w:rPr>
                <w:rFonts w:ascii="Arial Narrow" w:hAnsi="Arial Narrow"/>
                <w:bCs/>
                <w:snapToGrid w:val="0"/>
              </w:rPr>
              <w:t xml:space="preserve">Доходы и расходы, в т.ч. возникающие в результате одного и того же или аналогичного по характеру факта хозяйственной деятельности в случае их несущественности для характеристики финансового положения Организации, отражаются в отчете о прибылях и убытках </w:t>
            </w:r>
            <w:r w:rsidRPr="0080044D">
              <w:rPr>
                <w:rFonts w:ascii="Arial Narrow" w:hAnsi="Arial Narrow"/>
                <w:b/>
                <w:bCs/>
                <w:snapToGrid w:val="0"/>
              </w:rPr>
              <w:t>развернуто</w:t>
            </w:r>
            <w:r w:rsidRPr="0080044D">
              <w:rPr>
                <w:rFonts w:ascii="Arial Narrow" w:hAnsi="Arial Narrow"/>
                <w:bCs/>
                <w:snapToGrid w:val="0"/>
              </w:rPr>
              <w:t xml:space="preserve"> вне зависимости от видов доходов и расходов, (например: доходы и расходы от переоценки валютных ценностей, доходы и расходы, связанные с продажей валюты и т.д.).</w:t>
            </w:r>
          </w:p>
          <w:p w:rsidR="008C62FE" w:rsidRPr="0080044D" w:rsidRDefault="008C62FE" w:rsidP="00476009">
            <w:pPr>
              <w:jc w:val="both"/>
              <w:rPr>
                <w:rFonts w:ascii="Arial Narrow" w:hAnsi="Arial Narrow"/>
                <w:bCs/>
                <w:snapToGrid w:val="0"/>
              </w:rPr>
            </w:pPr>
            <w:r w:rsidRPr="0080044D">
              <w:rPr>
                <w:rFonts w:ascii="Arial Narrow" w:hAnsi="Arial Narrow"/>
                <w:bCs/>
                <w:snapToGrid w:val="0"/>
              </w:rPr>
              <w:t xml:space="preserve">В целях рационального ведения бухгалтерского учета и составления отчетности по операциям уступки дебиторской задолженности третьим лицам (за исключением доходов и расходов по операциям уступки прав на квартиры, нежилые помещения, </w:t>
            </w:r>
            <w:proofErr w:type="spellStart"/>
            <w:r w:rsidRPr="0080044D">
              <w:rPr>
                <w:rFonts w:ascii="Arial Narrow" w:hAnsi="Arial Narrow"/>
                <w:bCs/>
                <w:snapToGrid w:val="0"/>
              </w:rPr>
              <w:t>машино</w:t>
            </w:r>
            <w:proofErr w:type="spellEnd"/>
            <w:r w:rsidRPr="0080044D">
              <w:rPr>
                <w:rFonts w:ascii="Arial Narrow" w:hAnsi="Arial Narrow"/>
                <w:bCs/>
                <w:snapToGrid w:val="0"/>
              </w:rPr>
              <w:t xml:space="preserve">-места), учитывая что доходы и расходы возникают в результате одного и того же факта хозяйственной деятельности, в бухгалтерском учете отражается </w:t>
            </w:r>
            <w:r w:rsidRPr="0080044D">
              <w:rPr>
                <w:rFonts w:ascii="Arial Narrow" w:hAnsi="Arial Narrow"/>
                <w:b/>
                <w:bCs/>
                <w:snapToGrid w:val="0"/>
              </w:rPr>
              <w:t>только финансовый результат (прибыль или убыток)</w:t>
            </w:r>
            <w:r w:rsidRPr="0080044D">
              <w:rPr>
                <w:rFonts w:ascii="Arial Narrow" w:hAnsi="Arial Narrow"/>
                <w:bCs/>
                <w:snapToGrid w:val="0"/>
              </w:rPr>
              <w:t xml:space="preserve"> на счете 91 «Прочие доходы и расходы» соответственно на субсчетах «Прочие доходы» или «Прочие расходы». В отчете о прибылях и убытках финансовый результат по данным операциям отражается соответственно по строкам «Прочие доходы» или «Прочие расходы».</w:t>
            </w:r>
          </w:p>
          <w:p w:rsidR="008C62FE" w:rsidRPr="0080044D" w:rsidRDefault="008C62FE" w:rsidP="00476009">
            <w:pPr>
              <w:jc w:val="both"/>
              <w:rPr>
                <w:rFonts w:ascii="Arial Narrow" w:hAnsi="Arial Narrow"/>
                <w:bCs/>
                <w:snapToGrid w:val="0"/>
              </w:rPr>
            </w:pPr>
          </w:p>
          <w:p w:rsidR="008C62FE" w:rsidRPr="0080044D" w:rsidRDefault="008C62FE" w:rsidP="00476009">
            <w:pPr>
              <w:jc w:val="both"/>
              <w:rPr>
                <w:rFonts w:ascii="Arial Narrow" w:hAnsi="Arial Narrow"/>
                <w:bCs/>
                <w:snapToGrid w:val="0"/>
              </w:rPr>
            </w:pPr>
            <w:r w:rsidRPr="0080044D">
              <w:rPr>
                <w:rFonts w:ascii="Arial Narrow" w:hAnsi="Arial Narrow"/>
                <w:b/>
                <w:bCs/>
                <w:snapToGrid w:val="0"/>
              </w:rPr>
              <w:t>В годовой бухгалтерской отчетности</w:t>
            </w:r>
            <w:r w:rsidRPr="0080044D">
              <w:rPr>
                <w:rFonts w:ascii="Arial Narrow" w:hAnsi="Arial Narrow"/>
                <w:bCs/>
                <w:snapToGrid w:val="0"/>
              </w:rPr>
              <w:t xml:space="preserve"> активы и обязательства должны </w:t>
            </w:r>
            <w:r w:rsidRPr="0080044D">
              <w:rPr>
                <w:rFonts w:ascii="Arial Narrow" w:hAnsi="Arial Narrow"/>
                <w:bCs/>
                <w:snapToGrid w:val="0"/>
              </w:rPr>
              <w:lastRenderedPageBreak/>
              <w:t xml:space="preserve">представляться с подразделением в зависимости от срока обращения (погашения) </w:t>
            </w:r>
            <w:r w:rsidRPr="0080044D">
              <w:rPr>
                <w:rFonts w:ascii="Arial Narrow" w:hAnsi="Arial Narrow"/>
                <w:b/>
                <w:bCs/>
                <w:snapToGrid w:val="0"/>
              </w:rPr>
              <w:t>на краткосрочные и долгосрочные</w:t>
            </w:r>
            <w:r w:rsidRPr="0080044D">
              <w:rPr>
                <w:rFonts w:ascii="Arial Narrow" w:hAnsi="Arial Narrow"/>
                <w:bCs/>
                <w:snapToGrid w:val="0"/>
              </w:rPr>
              <w:t xml:space="preserve">. Активы и обязательства представляются как краткосрочные, если срок обращения (погашения) по ним </w:t>
            </w:r>
            <w:r w:rsidRPr="0080044D">
              <w:rPr>
                <w:rFonts w:ascii="Arial Narrow" w:hAnsi="Arial Narrow"/>
                <w:bCs/>
                <w:snapToGrid w:val="0"/>
                <w:u w:val="single"/>
              </w:rPr>
              <w:t>не более 12 месяцев после отчетной даты или продолжительности операционного цикла, если он превышает 12 месяцев</w:t>
            </w:r>
            <w:r w:rsidRPr="0080044D">
              <w:rPr>
                <w:rFonts w:ascii="Arial Narrow" w:hAnsi="Arial Narrow"/>
                <w:bCs/>
                <w:snapToGrid w:val="0"/>
              </w:rPr>
              <w:t>. Все остальные активы и обязательства представляются как долгосрочные.</w:t>
            </w:r>
          </w:p>
          <w:p w:rsidR="008C62FE" w:rsidRPr="0080044D" w:rsidRDefault="008C62FE" w:rsidP="00476009">
            <w:pPr>
              <w:jc w:val="both"/>
              <w:rPr>
                <w:rFonts w:ascii="Arial Narrow" w:hAnsi="Arial Narrow"/>
                <w:bCs/>
                <w:snapToGrid w:val="0"/>
              </w:rPr>
            </w:pPr>
          </w:p>
          <w:p w:rsidR="008C62FE" w:rsidRPr="0080044D" w:rsidRDefault="008C62FE" w:rsidP="00476009">
            <w:pPr>
              <w:jc w:val="both"/>
              <w:rPr>
                <w:rFonts w:ascii="Arial Narrow" w:hAnsi="Arial Narrow"/>
                <w:bCs/>
                <w:snapToGrid w:val="0"/>
              </w:rPr>
            </w:pPr>
            <w:r w:rsidRPr="0080044D">
              <w:rPr>
                <w:rFonts w:ascii="Arial Narrow" w:hAnsi="Arial Narrow"/>
                <w:bCs/>
                <w:snapToGrid w:val="0"/>
              </w:rPr>
              <w:t>Налог на имущество начисляется Организацией в бухгалтерском учете по дебету счета 91 «Прочие доходы и расходы» и кредиту счета 68 «Расчеты с бюджетом» (по соответствующему субсчету расчетов по налогу на имущество).</w:t>
            </w:r>
          </w:p>
          <w:p w:rsidR="008C62FE" w:rsidRPr="0080044D" w:rsidRDefault="008C62FE" w:rsidP="00476009">
            <w:pPr>
              <w:jc w:val="both"/>
              <w:rPr>
                <w:rFonts w:ascii="Arial Narrow" w:hAnsi="Arial Narrow"/>
                <w:bCs/>
                <w:snapToGrid w:val="0"/>
              </w:rPr>
            </w:pPr>
          </w:p>
          <w:p w:rsidR="008C62FE" w:rsidRPr="0080044D" w:rsidRDefault="008C62FE" w:rsidP="00476009">
            <w:pPr>
              <w:jc w:val="both"/>
              <w:rPr>
                <w:rFonts w:ascii="Arial Narrow" w:hAnsi="Arial Narrow"/>
                <w:bCs/>
                <w:snapToGrid w:val="0"/>
              </w:rPr>
            </w:pPr>
            <w:r w:rsidRPr="0080044D">
              <w:rPr>
                <w:rFonts w:ascii="Arial Narrow" w:hAnsi="Arial Narrow"/>
                <w:bCs/>
                <w:snapToGrid w:val="0"/>
              </w:rPr>
              <w:t>Штрафы по налогам отражаются Организацией в бухгалтерском учете по дебету счета 99 «Прибыли и убытки» и кредиту счета 68 «Расчеты с бюджетом» (по соответствующим субсчетам).</w:t>
            </w:r>
          </w:p>
          <w:p w:rsidR="008C62FE" w:rsidRPr="0080044D" w:rsidRDefault="008C62FE" w:rsidP="00476009">
            <w:pPr>
              <w:jc w:val="both"/>
              <w:rPr>
                <w:rFonts w:ascii="Arial Narrow" w:hAnsi="Arial Narrow"/>
                <w:bCs/>
                <w:snapToGrid w:val="0"/>
              </w:rPr>
            </w:pPr>
          </w:p>
          <w:p w:rsidR="008C62FE" w:rsidRDefault="008C62FE" w:rsidP="00476009">
            <w:pPr>
              <w:pStyle w:val="af3"/>
              <w:rPr>
                <w:rFonts w:ascii="Arial Narrow" w:eastAsiaTheme="minorHAnsi" w:hAnsi="Arial Narrow" w:cstheme="minorBidi"/>
                <w:bCs w:val="0"/>
                <w:snapToGrid/>
                <w:color w:val="auto"/>
                <w:sz w:val="22"/>
                <w:szCs w:val="22"/>
                <w:lang w:eastAsia="en-US"/>
              </w:rPr>
            </w:pPr>
            <w:r w:rsidRPr="0080044D">
              <w:rPr>
                <w:rFonts w:ascii="Arial Narrow" w:eastAsiaTheme="minorHAnsi" w:hAnsi="Arial Narrow" w:cstheme="minorBidi"/>
                <w:bCs w:val="0"/>
                <w:snapToGrid/>
                <w:color w:val="auto"/>
                <w:sz w:val="22"/>
                <w:szCs w:val="22"/>
                <w:lang w:eastAsia="en-US"/>
              </w:rPr>
              <w:t>Штрафы и пени за нарушение условий хозяйственных договоров отражаются Организацией в бухгалтерском учете по дебету счета 91 «Прочие доходы и расходы» и кредиту счетов расчетов с контрагентами.</w:t>
            </w:r>
          </w:p>
          <w:p w:rsidR="008C62FE" w:rsidRDefault="008C62FE" w:rsidP="00476009">
            <w:pPr>
              <w:pStyle w:val="af3"/>
              <w:rPr>
                <w:rFonts w:ascii="Arial Narrow" w:eastAsiaTheme="minorHAnsi" w:hAnsi="Arial Narrow" w:cstheme="minorBidi"/>
                <w:bCs w:val="0"/>
                <w:snapToGrid/>
                <w:color w:val="auto"/>
                <w:sz w:val="22"/>
                <w:szCs w:val="22"/>
                <w:lang w:eastAsia="en-US"/>
              </w:rPr>
            </w:pPr>
          </w:p>
          <w:p w:rsidR="008C62FE" w:rsidRPr="00111B91" w:rsidRDefault="008C62FE" w:rsidP="00476009">
            <w:pPr>
              <w:pStyle w:val="af3"/>
              <w:rPr>
                <w:rFonts w:ascii="Arial Narrow" w:hAnsi="Arial Narrow"/>
                <w:color w:val="auto"/>
                <w:sz w:val="22"/>
                <w:szCs w:val="22"/>
              </w:rPr>
            </w:pPr>
            <w:r>
              <w:rPr>
                <w:rFonts w:ascii="Arial Narrow" w:hAnsi="Arial Narrow"/>
                <w:color w:val="auto"/>
                <w:sz w:val="22"/>
                <w:szCs w:val="22"/>
              </w:rPr>
              <w:t>Краткосрочные депозиты сроком до трех месяцев отражаются в бухгалтерском балансе по строке «Денежные средства и денежные эквиваленты».</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80044D" w:rsidRDefault="008C62FE" w:rsidP="00476009">
            <w:pPr>
              <w:jc w:val="both"/>
              <w:rPr>
                <w:rFonts w:ascii="Arial Narrow" w:hAnsi="Arial Narrow"/>
              </w:rPr>
            </w:pPr>
            <w:r w:rsidRPr="0080044D">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80044D" w:rsidRDefault="008C62FE" w:rsidP="00476009">
            <w:pPr>
              <w:jc w:val="both"/>
              <w:rPr>
                <w:rFonts w:ascii="Arial Narrow" w:hAnsi="Arial Narrow"/>
              </w:rPr>
            </w:pPr>
          </w:p>
          <w:p w:rsidR="008C62FE" w:rsidRPr="0080044D" w:rsidRDefault="008C62FE" w:rsidP="00476009">
            <w:pPr>
              <w:jc w:val="both"/>
              <w:rPr>
                <w:rFonts w:ascii="Arial Narrow" w:hAnsi="Arial Narrow" w:cs="Arial CYR"/>
              </w:rPr>
            </w:pPr>
            <w:r w:rsidRPr="0080044D">
              <w:rPr>
                <w:rFonts w:ascii="Arial Narrow" w:hAnsi="Arial Narrow" w:cs="Arial CYR"/>
              </w:rPr>
              <w:t>п. 18.2. Положения по бухгалтерскому учету «Доходы организации» (ПБУ 9/99).</w:t>
            </w:r>
          </w:p>
          <w:p w:rsidR="008C62FE" w:rsidRPr="0080044D" w:rsidRDefault="008C62FE" w:rsidP="00476009">
            <w:pPr>
              <w:jc w:val="both"/>
              <w:rPr>
                <w:rFonts w:ascii="Arial Narrow" w:hAnsi="Arial Narrow" w:cs="Arial CYR"/>
              </w:rPr>
            </w:pPr>
          </w:p>
          <w:p w:rsidR="008C62FE" w:rsidRPr="0080044D" w:rsidRDefault="008C62FE" w:rsidP="00476009">
            <w:pPr>
              <w:jc w:val="both"/>
              <w:rPr>
                <w:rFonts w:ascii="Arial Narrow" w:hAnsi="Arial Narrow" w:cs="Arial CYR"/>
              </w:rPr>
            </w:pPr>
            <w:r w:rsidRPr="0080044D">
              <w:rPr>
                <w:rFonts w:ascii="Arial Narrow" w:hAnsi="Arial Narrow" w:cs="Arial CYR"/>
              </w:rPr>
              <w:t>п. 21.2. Положения по бухгалтерскому учету «Расходы организации» (ПБУ 10/99);</w:t>
            </w:r>
          </w:p>
          <w:p w:rsidR="008C62FE" w:rsidRPr="0080044D" w:rsidRDefault="008C62FE" w:rsidP="00476009">
            <w:pPr>
              <w:jc w:val="both"/>
              <w:rPr>
                <w:rFonts w:ascii="Arial Narrow" w:hAnsi="Arial Narrow"/>
              </w:rPr>
            </w:pPr>
          </w:p>
          <w:p w:rsidR="008C62FE" w:rsidRDefault="008C62FE" w:rsidP="00476009">
            <w:pPr>
              <w:jc w:val="both"/>
              <w:rPr>
                <w:rFonts w:ascii="Arial Narrow" w:hAnsi="Arial Narrow" w:cs="Arial CYR"/>
              </w:rPr>
            </w:pPr>
            <w:r w:rsidRPr="0080044D">
              <w:rPr>
                <w:rFonts w:ascii="Arial Narrow" w:hAnsi="Arial Narrow" w:cs="Arial CYR"/>
              </w:rPr>
              <w:t>п. 19 Положения по бухгалтерскому учету «Бухгалтерская отчетность организации» (ПБУ 4/99);</w:t>
            </w:r>
          </w:p>
          <w:p w:rsidR="008C62FE" w:rsidRDefault="008C62FE" w:rsidP="00476009">
            <w:pPr>
              <w:jc w:val="both"/>
              <w:rPr>
                <w:rFonts w:ascii="Arial Narrow" w:hAnsi="Arial Narrow" w:cs="Arial CYR"/>
              </w:rPr>
            </w:pPr>
          </w:p>
          <w:p w:rsidR="008C62FE" w:rsidRPr="0080044D" w:rsidRDefault="008C62FE" w:rsidP="00476009">
            <w:pPr>
              <w:jc w:val="both"/>
              <w:rPr>
                <w:rFonts w:ascii="Arial Narrow" w:hAnsi="Arial Narrow" w:cs="Arial CYR"/>
              </w:rPr>
            </w:pPr>
            <w:r>
              <w:rPr>
                <w:rFonts w:ascii="Arial Narrow" w:hAnsi="Arial Narrow" w:cs="Arial CYR"/>
              </w:rPr>
              <w:t>ПБУ 23/2011;</w:t>
            </w:r>
          </w:p>
          <w:p w:rsidR="008C62FE" w:rsidRPr="0080044D" w:rsidRDefault="008C62FE" w:rsidP="00476009">
            <w:pPr>
              <w:jc w:val="both"/>
              <w:rPr>
                <w:rFonts w:ascii="Arial Narrow" w:hAnsi="Arial Narrow" w:cs="Arial CYR"/>
              </w:rPr>
            </w:pPr>
          </w:p>
          <w:p w:rsidR="008C62FE" w:rsidRPr="00111B91" w:rsidRDefault="008C62FE" w:rsidP="00476009">
            <w:pPr>
              <w:jc w:val="both"/>
              <w:rPr>
                <w:rFonts w:ascii="Arial Narrow" w:hAnsi="Arial Narrow"/>
              </w:rPr>
            </w:pPr>
            <w:r w:rsidRPr="0080044D">
              <w:rPr>
                <w:rFonts w:ascii="Arial Narrow" w:hAnsi="Arial Narrow" w:cs="Arial CYR"/>
              </w:rPr>
              <w:t>Решение руководителя Организации.</w:t>
            </w:r>
          </w:p>
        </w:tc>
      </w:tr>
      <w:tr w:rsidR="008C62FE" w:rsidRPr="00111B91" w:rsidTr="00476009">
        <w:trPr>
          <w:trHeight w:val="1055"/>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9</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w:t>
            </w:r>
          </w:p>
          <w:p w:rsidR="008C62FE" w:rsidRPr="00111B91" w:rsidRDefault="008C62FE" w:rsidP="00476009">
            <w:pPr>
              <w:jc w:val="center"/>
              <w:rPr>
                <w:rFonts w:ascii="Arial Narrow" w:hAnsi="Arial Narrow"/>
              </w:rPr>
            </w:pPr>
            <w:r w:rsidRPr="00111B91">
              <w:rPr>
                <w:rFonts w:ascii="Arial Narrow" w:hAnsi="Arial Narrow"/>
              </w:rPr>
              <w:t xml:space="preserve">исправления </w:t>
            </w:r>
          </w:p>
          <w:p w:rsidR="008C62FE" w:rsidRPr="00111B91" w:rsidRDefault="008C62FE" w:rsidP="00476009">
            <w:pPr>
              <w:jc w:val="center"/>
              <w:rPr>
                <w:rFonts w:ascii="Arial Narrow" w:hAnsi="Arial Narrow"/>
              </w:rPr>
            </w:pPr>
            <w:r w:rsidRPr="00111B91">
              <w:rPr>
                <w:rFonts w:ascii="Arial Narrow" w:hAnsi="Arial Narrow"/>
              </w:rPr>
              <w:t>бухгалтерских</w:t>
            </w:r>
          </w:p>
          <w:p w:rsidR="008C62FE" w:rsidRPr="00111B91" w:rsidRDefault="008C62FE" w:rsidP="00476009">
            <w:pPr>
              <w:jc w:val="center"/>
            </w:pPr>
            <w:r w:rsidRPr="00111B91">
              <w:rPr>
                <w:rFonts w:ascii="Arial Narrow" w:hAnsi="Arial Narrow"/>
              </w:rPr>
              <w:lastRenderedPageBreak/>
              <w:t>ошибок</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pStyle w:val="af3"/>
              <w:rPr>
                <w:rFonts w:ascii="Arial Narrow" w:hAnsi="Arial Narrow"/>
                <w:color w:val="auto"/>
                <w:sz w:val="22"/>
                <w:szCs w:val="22"/>
              </w:rPr>
            </w:pPr>
            <w:r w:rsidRPr="00111B91">
              <w:rPr>
                <w:rFonts w:ascii="Arial Narrow" w:hAnsi="Arial Narrow"/>
                <w:color w:val="auto"/>
                <w:sz w:val="22"/>
                <w:szCs w:val="22"/>
              </w:rPr>
              <w:lastRenderedPageBreak/>
              <w:t>При выявлении организацией неправильного отражения хозяйственных операций:</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ошибка отчетного года, выявленная до окончания этого года, исправляется записями по соответствующим счетам бухгалтерского учета в том месяце отчетного года, в котором выявлена ошибка;</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 xml:space="preserve">ошибка отчетного года, выявленная после окончания этого года, но до даты подписания бухгалтерской отчетности за этот год, исправляется записями </w:t>
            </w:r>
            <w:r w:rsidRPr="00111B91">
              <w:rPr>
                <w:rFonts w:ascii="Arial Narrow" w:hAnsi="Arial Narrow"/>
                <w:color w:val="auto"/>
                <w:sz w:val="22"/>
                <w:szCs w:val="22"/>
              </w:rPr>
              <w:lastRenderedPageBreak/>
              <w:t>по соответствующим счетам бухгалтерского учета за декабрь отчетного года (года, за который составляется годовая бухгалтерская отчетность);</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существенная ошибка предшествующего отчетного года, выявленная после даты подписания бухгалтерской отчетности за этот год, но до даты представления такой отчетности акционерам, исправляется записями по соответствующим счетам бухгалтерского учета за декабрь отчетного года (года, за который составляется годовая бухгалтерская отчетность). Если указанная бухгалтерская отчетность была представлена каким-либо иным пользователям, то она подлежит замене на отчетность, в которой выявленная существенная ошибка исправлена (пересмотренная бухгалтерская отчетность);</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существенная ошибка предшествующего отчетного года, выявленная после представления бухгалтерской отчетности за этот год акционерам, но до даты утверждения такой отчетности в установленном законодательством  РФ порядке, исправляется записями по соответствующим счетам бухгалтерского учета за декабрь отчетного года (года, за который составляется годовая бухгалтерская отчетность). При этом в пересмотренной бухгалтерской отчетности раскрывается информация о том, что данная бухгалтерская отчетность заменяет первоначально представленную бухгалтерскую отчетность, а также об основаниях составления пересмотренной бухгалтерской отчетности.</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существенная ошибка предшествующего отчетного года, выявленная после утверждения бухгалтерской отчетности за этот год, исправляется:</w:t>
            </w:r>
          </w:p>
          <w:p w:rsidR="008C62FE" w:rsidRPr="00111B91" w:rsidRDefault="008C62FE" w:rsidP="004379A2">
            <w:pPr>
              <w:numPr>
                <w:ilvl w:val="1"/>
                <w:numId w:val="3"/>
              </w:numPr>
              <w:autoSpaceDE w:val="0"/>
              <w:autoSpaceDN w:val="0"/>
              <w:adjustRightInd w:val="0"/>
              <w:spacing w:after="0" w:line="240" w:lineRule="auto"/>
              <w:ind w:left="1020" w:hanging="284"/>
              <w:jc w:val="both"/>
              <w:rPr>
                <w:rFonts w:ascii="Arial Narrow" w:hAnsi="Arial Narrow" w:cs="Arial Narrow"/>
              </w:rPr>
            </w:pPr>
            <w:r w:rsidRPr="00111B91">
              <w:rPr>
                <w:rFonts w:ascii="Arial Narrow" w:hAnsi="Arial Narrow" w:cs="Arial Narrow"/>
              </w:rPr>
              <w:t>записями по соответствующим счетам бухгалтерского учета в текущем отчетном периоде. При этом корреспондирующим счетом в записях является счет учета нераспределенной прибыли (непокрытого убытка);</w:t>
            </w:r>
          </w:p>
          <w:p w:rsidR="008C62FE" w:rsidRPr="00111B91" w:rsidRDefault="008C62FE" w:rsidP="004379A2">
            <w:pPr>
              <w:numPr>
                <w:ilvl w:val="1"/>
                <w:numId w:val="3"/>
              </w:numPr>
              <w:autoSpaceDE w:val="0"/>
              <w:autoSpaceDN w:val="0"/>
              <w:adjustRightInd w:val="0"/>
              <w:spacing w:after="0" w:line="240" w:lineRule="auto"/>
              <w:ind w:left="1020" w:hanging="284"/>
              <w:jc w:val="both"/>
              <w:rPr>
                <w:rFonts w:ascii="Arial Narrow" w:hAnsi="Arial Narrow" w:cs="Arial Narrow"/>
              </w:rPr>
            </w:pPr>
            <w:r w:rsidRPr="00111B91">
              <w:rPr>
                <w:rFonts w:ascii="Arial Narrow" w:hAnsi="Arial Narrow" w:cs="Arial Narrow"/>
              </w:rPr>
              <w:t>путем пересчета сравнительных показателей бухгалтерской отчетности за отчетные периоды, отраженные в бухгалтерской отчетности организации за текущий отчетный год, за исключением случаев, когда невозможно установить связь этой ошибки с конкретным периодом либо невозможно определить влияние этой ошибки накопительным итогом в отношении всех предшествующих отчетных периодов.</w:t>
            </w:r>
          </w:p>
          <w:p w:rsidR="008C62FE" w:rsidRPr="006B4045" w:rsidRDefault="008C62FE" w:rsidP="00476009">
            <w:pPr>
              <w:pStyle w:val="af3"/>
              <w:rPr>
                <w:rFonts w:ascii="Arial Narrow" w:hAnsi="Arial Narrow"/>
                <w:color w:val="auto"/>
                <w:sz w:val="22"/>
                <w:szCs w:val="22"/>
              </w:rPr>
            </w:pPr>
            <w:r w:rsidRPr="00111B91">
              <w:rPr>
                <w:rFonts w:ascii="Arial Narrow" w:hAnsi="Arial Narrow"/>
                <w:color w:val="auto"/>
                <w:sz w:val="22"/>
                <w:szCs w:val="22"/>
              </w:rPr>
              <w:t xml:space="preserve">Существенной ошибкой признается ошибка, сумма которой </w:t>
            </w:r>
            <w:r w:rsidRPr="00111B91">
              <w:rPr>
                <w:rFonts w:ascii="Arial Narrow" w:hAnsi="Arial Narrow"/>
                <w:b/>
                <w:color w:val="auto"/>
                <w:sz w:val="22"/>
                <w:szCs w:val="22"/>
              </w:rPr>
              <w:t>превышает 10%</w:t>
            </w:r>
            <w:r w:rsidRPr="00111B91">
              <w:rPr>
                <w:rFonts w:ascii="Arial Narrow" w:hAnsi="Arial Narrow"/>
                <w:color w:val="auto"/>
                <w:sz w:val="22"/>
                <w:szCs w:val="22"/>
              </w:rPr>
              <w:t xml:space="preserve"> от общего </w:t>
            </w:r>
            <w:r w:rsidRPr="00111B91">
              <w:rPr>
                <w:rFonts w:ascii="Arial Narrow" w:hAnsi="Arial Narrow"/>
                <w:color w:val="auto"/>
                <w:sz w:val="22"/>
                <w:szCs w:val="22"/>
              </w:rPr>
              <w:lastRenderedPageBreak/>
              <w:t>итога соответствующих данных (валюты баланса).</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lastRenderedPageBreak/>
              <w:t>п.п</w:t>
            </w:r>
            <w:proofErr w:type="spellEnd"/>
            <w:r w:rsidRPr="00111B91">
              <w:rPr>
                <w:rFonts w:ascii="Arial Narrow" w:hAnsi="Arial Narrow"/>
              </w:rPr>
              <w:t>. 5-9 Положения по бухгалтерскому учету «Исправление ошибок в бухгалтерском учете и отчетности (ПБУ 22/2010).</w:t>
            </w:r>
          </w:p>
        </w:tc>
      </w:tr>
      <w:tr w:rsidR="008C62FE" w:rsidRPr="00111B91" w:rsidTr="00476009">
        <w:trPr>
          <w:trHeight w:val="241"/>
        </w:trPr>
        <w:tc>
          <w:tcPr>
            <w:tcW w:w="14760"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111B91" w:rsidRDefault="008C62FE" w:rsidP="00476009">
            <w:pPr>
              <w:jc w:val="center"/>
              <w:rPr>
                <w:rFonts w:ascii="Arial Narrow" w:hAnsi="Arial Narrow"/>
                <w:b/>
                <w:i/>
              </w:rPr>
            </w:pPr>
            <w:r w:rsidRPr="00111B91">
              <w:rPr>
                <w:rFonts w:ascii="Arial Narrow" w:hAnsi="Arial Narrow"/>
                <w:b/>
                <w:i/>
              </w:rPr>
              <w:lastRenderedPageBreak/>
              <w:t>Изменение учетной политики</w:t>
            </w:r>
          </w:p>
        </w:tc>
      </w:tr>
      <w:tr w:rsidR="008C62FE" w:rsidRPr="00111B91" w:rsidTr="00476009">
        <w:trPr>
          <w:trHeight w:val="1055"/>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10</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Изменение учетной политики</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Изменение УП Организации  может производиться в случаях:</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изменения законодательства РФ или нормативных правовых актов по бухгалтерскому учету;</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разработки организацией новых способов ведения бухгалтерского учета. Применение нового способа ведения бухгалтерского учета предполагает более достоверное представление фактов хозяйственной деятельности в бухгалтерском учете и отчетности организации или меньшую трудоемкость учетного процесса без снижения степени достоверности информации;</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существенного изменения условий хозяйствования. Существенное изменение условий хозяйствования организации может быть связано с реорганизацией, изменением видов деятельности и т.п.</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Не считается изменением УП утверждение способа ведения бухгалтерского учета фактов хозяйственной деятельности, которые отличны по существу от фактов, имевших место ранее, или возникли впервые в деятельности организации.</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Изменение  УП производится с начала отчетного года, если иное не обуславливается причиной такого изменения.</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УП дополняется в случае утверждения способа ведения бухгалтерского учета вновь возникших или изменившихся фактов хозяйственной деятельности.</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Изменения и дополнения в учетную политику вносятся отдельными приказами руководителя Организации.</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10, 11 Положения по бухгалтерскому учету «Учетная политика организации» (ПБУ 1/2008).</w:t>
            </w:r>
          </w:p>
        </w:tc>
      </w:tr>
      <w:tr w:rsidR="008C62FE" w:rsidRPr="00111B91" w:rsidTr="00476009">
        <w:trPr>
          <w:trHeight w:val="333"/>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Порядок проведения инвентаризации имущества и обязательств</w:t>
            </w:r>
          </w:p>
        </w:tc>
      </w:tr>
      <w:tr w:rsidR="008C62FE" w:rsidRPr="00111B91" w:rsidTr="00476009">
        <w:trPr>
          <w:trHeight w:val="896"/>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11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Инвентаризация</w:t>
            </w:r>
          </w:p>
          <w:p w:rsidR="008C62FE" w:rsidRPr="00111B91" w:rsidRDefault="008C62FE" w:rsidP="00476009">
            <w:pPr>
              <w:jc w:val="center"/>
              <w:rPr>
                <w:rFonts w:ascii="Arial Narrow" w:hAnsi="Arial Narrow"/>
              </w:rPr>
            </w:pPr>
            <w:r w:rsidRPr="00111B91">
              <w:rPr>
                <w:rFonts w:ascii="Arial Narrow" w:hAnsi="Arial Narrow"/>
              </w:rPr>
              <w:t xml:space="preserve"> основных </w:t>
            </w:r>
          </w:p>
          <w:p w:rsidR="008C62FE" w:rsidRPr="00111B91" w:rsidRDefault="008C62FE" w:rsidP="00476009">
            <w:pPr>
              <w:jc w:val="center"/>
              <w:rPr>
                <w:rFonts w:ascii="Arial Narrow" w:hAnsi="Arial Narrow"/>
              </w:rPr>
            </w:pPr>
            <w:r w:rsidRPr="00111B91">
              <w:rPr>
                <w:rFonts w:ascii="Arial Narrow" w:hAnsi="Arial Narrow"/>
              </w:rPr>
              <w:t>средств</w:t>
            </w:r>
          </w:p>
        </w:tc>
        <w:tc>
          <w:tcPr>
            <w:tcW w:w="82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Проводится  один раз в год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декабря.</w:t>
            </w:r>
          </w:p>
        </w:tc>
        <w:tc>
          <w:tcPr>
            <w:tcW w:w="378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8C62FE" w:rsidRPr="00111B91" w:rsidRDefault="008C62FE" w:rsidP="00476009">
            <w:pPr>
              <w:jc w:val="both"/>
            </w:pPr>
          </w:p>
          <w:p w:rsidR="008C62FE" w:rsidRPr="00111B91" w:rsidRDefault="008C62FE" w:rsidP="00476009">
            <w:pPr>
              <w:jc w:val="both"/>
            </w:pPr>
          </w:p>
          <w:p w:rsidR="008C62FE" w:rsidRPr="00111B91" w:rsidRDefault="008C62FE" w:rsidP="00476009">
            <w:pPr>
              <w:jc w:val="both"/>
            </w:pP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Приказ руководителя Организации; </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«Методические указания по инвентаризации имущества и финансовых обязательств», утв. Приказом Минфина  РФ от 13.06.1995 г. № 49;</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26, 27 Положения по ведению бухгалтерского учета и бухгалтерской отчетности в Российской Федерации (утв. Приказ Минфина России от 29.07.1998 г. № 34н).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111B91" w:rsidRDefault="008C62FE" w:rsidP="00476009">
            <w:pPr>
              <w:jc w:val="both"/>
            </w:pPr>
          </w:p>
        </w:tc>
      </w:tr>
      <w:tr w:rsidR="008C62FE" w:rsidRPr="00111B91" w:rsidTr="00476009">
        <w:trPr>
          <w:trHeight w:val="60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12</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Инвентаризация нематериальных активов</w:t>
            </w:r>
          </w:p>
        </w:tc>
        <w:tc>
          <w:tcPr>
            <w:tcW w:w="8280" w:type="dxa"/>
            <w:tcBorders>
              <w:top w:val="nil"/>
              <w:left w:val="nil"/>
              <w:bottom w:val="single" w:sz="4" w:space="0" w:color="auto"/>
              <w:right w:val="single" w:sz="8" w:space="0" w:color="auto"/>
            </w:tcBorders>
            <w:shd w:val="clear" w:color="auto" w:fill="auto"/>
            <w:noWrap/>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Проводится  один раз в три года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декабря.</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84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Инвентаризация </w:t>
            </w:r>
          </w:p>
          <w:p w:rsidR="008C62FE" w:rsidRPr="00111B91" w:rsidRDefault="008C62FE" w:rsidP="00476009">
            <w:pPr>
              <w:jc w:val="center"/>
              <w:rPr>
                <w:rFonts w:ascii="Arial Narrow" w:hAnsi="Arial Narrow"/>
              </w:rPr>
            </w:pPr>
            <w:r w:rsidRPr="00111B91">
              <w:rPr>
                <w:rFonts w:ascii="Arial Narrow" w:hAnsi="Arial Narrow"/>
              </w:rPr>
              <w:t>незавершенного строительства</w:t>
            </w:r>
          </w:p>
        </w:tc>
        <w:tc>
          <w:tcPr>
            <w:tcW w:w="8280" w:type="dxa"/>
            <w:tcBorders>
              <w:top w:val="nil"/>
              <w:left w:val="nil"/>
              <w:bottom w:val="single" w:sz="4" w:space="0" w:color="auto"/>
              <w:right w:val="single" w:sz="8" w:space="0" w:color="auto"/>
            </w:tcBorders>
            <w:shd w:val="clear" w:color="auto" w:fill="auto"/>
            <w:noWrap/>
            <w:vAlign w:val="center"/>
          </w:tcPr>
          <w:p w:rsidR="008C62FE" w:rsidRPr="00111B91" w:rsidRDefault="008C62FE" w:rsidP="00476009">
            <w:pPr>
              <w:jc w:val="both"/>
              <w:rPr>
                <w:rFonts w:ascii="Arial Narrow" w:hAnsi="Arial Narrow"/>
              </w:rPr>
            </w:pPr>
            <w:r w:rsidRPr="00111B91">
              <w:rPr>
                <w:rFonts w:ascii="Arial Narrow" w:hAnsi="Arial Narrow"/>
              </w:rPr>
              <w:t xml:space="preserve">Проводится  один раз в год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декабря.</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741"/>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Инвентаризация </w:t>
            </w:r>
          </w:p>
          <w:p w:rsidR="008C62FE" w:rsidRPr="00111B91" w:rsidRDefault="008C62FE" w:rsidP="00476009">
            <w:pPr>
              <w:jc w:val="center"/>
              <w:rPr>
                <w:rFonts w:ascii="Arial Narrow" w:hAnsi="Arial Narrow"/>
              </w:rPr>
            </w:pPr>
            <w:r w:rsidRPr="00111B91">
              <w:rPr>
                <w:rFonts w:ascii="Arial Narrow" w:hAnsi="Arial Narrow"/>
              </w:rPr>
              <w:t xml:space="preserve">финансовых </w:t>
            </w:r>
          </w:p>
          <w:p w:rsidR="008C62FE" w:rsidRPr="00111B91" w:rsidRDefault="008C62FE" w:rsidP="00476009">
            <w:pPr>
              <w:jc w:val="center"/>
              <w:rPr>
                <w:rFonts w:ascii="Arial Narrow" w:hAnsi="Arial Narrow"/>
              </w:rPr>
            </w:pPr>
            <w:r w:rsidRPr="00111B91">
              <w:rPr>
                <w:rFonts w:ascii="Arial Narrow" w:hAnsi="Arial Narrow"/>
              </w:rPr>
              <w:t>вложений</w:t>
            </w:r>
          </w:p>
        </w:tc>
        <w:tc>
          <w:tcPr>
            <w:tcW w:w="8280" w:type="dxa"/>
            <w:tcBorders>
              <w:top w:val="nil"/>
              <w:left w:val="nil"/>
              <w:bottom w:val="single" w:sz="4" w:space="0" w:color="auto"/>
              <w:right w:val="single" w:sz="8" w:space="0" w:color="auto"/>
            </w:tcBorders>
            <w:shd w:val="clear" w:color="auto" w:fill="auto"/>
            <w:noWrap/>
            <w:vAlign w:val="center"/>
          </w:tcPr>
          <w:p w:rsidR="008C62FE" w:rsidRPr="00111B91" w:rsidRDefault="008C62FE" w:rsidP="00476009">
            <w:pPr>
              <w:jc w:val="both"/>
              <w:rPr>
                <w:rFonts w:ascii="Arial Narrow" w:hAnsi="Arial Narrow"/>
              </w:rPr>
            </w:pPr>
            <w:r w:rsidRPr="00111B91">
              <w:rPr>
                <w:rFonts w:ascii="Arial Narrow" w:hAnsi="Arial Narrow"/>
              </w:rPr>
              <w:t xml:space="preserve">Проводится одни раз в год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декабря.</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497"/>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15</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Инвентаризация ТМЦ</w:t>
            </w:r>
          </w:p>
        </w:tc>
        <w:tc>
          <w:tcPr>
            <w:tcW w:w="8280" w:type="dxa"/>
            <w:tcBorders>
              <w:top w:val="nil"/>
              <w:left w:val="nil"/>
              <w:bottom w:val="single" w:sz="4" w:space="0" w:color="auto"/>
              <w:right w:val="single" w:sz="8" w:space="0" w:color="auto"/>
            </w:tcBorders>
            <w:shd w:val="clear" w:color="auto" w:fill="auto"/>
            <w:noWrap/>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Проводится  один раз в год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w:t>
            </w:r>
            <w:r>
              <w:rPr>
                <w:rFonts w:ascii="Arial Narrow" w:hAnsi="Arial Narrow"/>
                <w:b/>
              </w:rPr>
              <w:t>декабря</w:t>
            </w:r>
            <w:r w:rsidRPr="00111B91">
              <w:rPr>
                <w:rFonts w:ascii="Arial Narrow" w:hAnsi="Arial Narrow"/>
                <w:b/>
              </w:rPr>
              <w:t>.</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34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Инвентаризация денежных средств, денежных документов и бланков документов строгой  отчетности</w:t>
            </w:r>
          </w:p>
        </w:tc>
        <w:tc>
          <w:tcPr>
            <w:tcW w:w="8280" w:type="dxa"/>
            <w:tcBorders>
              <w:top w:val="nil"/>
              <w:left w:val="nil"/>
              <w:bottom w:val="single" w:sz="4" w:space="0" w:color="auto"/>
              <w:right w:val="single" w:sz="8" w:space="0" w:color="auto"/>
            </w:tcBorders>
            <w:shd w:val="clear" w:color="auto" w:fill="auto"/>
            <w:noWrap/>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Проводится  один раз в год по состоянию </w:t>
            </w:r>
            <w:r w:rsidRPr="00111B91">
              <w:rPr>
                <w:rFonts w:ascii="Arial Narrow" w:hAnsi="Arial Narrow"/>
                <w:b/>
              </w:rPr>
              <w:t xml:space="preserve">на </w:t>
            </w:r>
            <w:r>
              <w:rPr>
                <w:rFonts w:ascii="Arial Narrow" w:hAnsi="Arial Narrow"/>
                <w:b/>
              </w:rPr>
              <w:t>1</w:t>
            </w:r>
            <w:r w:rsidRPr="00111B91">
              <w:rPr>
                <w:rFonts w:ascii="Arial Narrow" w:hAnsi="Arial Narrow"/>
                <w:b/>
              </w:rPr>
              <w:t xml:space="preserve"> </w:t>
            </w:r>
            <w:r>
              <w:rPr>
                <w:rFonts w:ascii="Arial Narrow" w:hAnsi="Arial Narrow"/>
                <w:b/>
              </w:rPr>
              <w:t>декабря</w:t>
            </w:r>
            <w:r w:rsidRPr="00111B91">
              <w:rPr>
                <w:rFonts w:ascii="Arial Narrow" w:hAnsi="Arial Narrow"/>
                <w:b/>
              </w:rPr>
              <w:t xml:space="preserve">. </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По распоряжению руководителя </w:t>
            </w:r>
            <w:r>
              <w:rPr>
                <w:rFonts w:ascii="Arial Narrow" w:hAnsi="Arial Narrow"/>
              </w:rPr>
              <w:t xml:space="preserve">может </w:t>
            </w:r>
            <w:r w:rsidRPr="00111B91">
              <w:rPr>
                <w:rFonts w:ascii="Arial Narrow" w:hAnsi="Arial Narrow"/>
              </w:rPr>
              <w:t>ежемесячно проводит</w:t>
            </w:r>
            <w:r>
              <w:rPr>
                <w:rFonts w:ascii="Arial Narrow" w:hAnsi="Arial Narrow"/>
              </w:rPr>
              <w:t>ь</w:t>
            </w:r>
            <w:r w:rsidRPr="00111B91">
              <w:rPr>
                <w:rFonts w:ascii="Arial Narrow" w:hAnsi="Arial Narrow"/>
              </w:rPr>
              <w:t xml:space="preserve">ся внезапная ревизия наличных денежных средств. </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350"/>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17</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Инвентаризация </w:t>
            </w:r>
          </w:p>
          <w:p w:rsidR="008C62FE" w:rsidRPr="00111B91" w:rsidRDefault="008C62FE" w:rsidP="00476009">
            <w:pPr>
              <w:jc w:val="center"/>
              <w:rPr>
                <w:rFonts w:ascii="Arial Narrow" w:hAnsi="Arial Narrow"/>
              </w:rPr>
            </w:pPr>
            <w:r w:rsidRPr="00111B91">
              <w:rPr>
                <w:rFonts w:ascii="Arial Narrow" w:hAnsi="Arial Narrow"/>
              </w:rPr>
              <w:t xml:space="preserve">дебиторской и </w:t>
            </w:r>
          </w:p>
          <w:p w:rsidR="008C62FE" w:rsidRPr="00111B91" w:rsidRDefault="008C62FE" w:rsidP="00476009">
            <w:pPr>
              <w:jc w:val="center"/>
              <w:rPr>
                <w:rFonts w:ascii="Arial Narrow" w:hAnsi="Arial Narrow"/>
              </w:rPr>
            </w:pPr>
            <w:r w:rsidRPr="00111B91">
              <w:rPr>
                <w:rFonts w:ascii="Arial Narrow" w:hAnsi="Arial Narrow"/>
              </w:rPr>
              <w:t xml:space="preserve">кредиторской </w:t>
            </w:r>
          </w:p>
          <w:p w:rsidR="008C62FE" w:rsidRPr="00111B91" w:rsidRDefault="008C62FE" w:rsidP="00476009">
            <w:pPr>
              <w:jc w:val="center"/>
              <w:rPr>
                <w:rFonts w:ascii="Arial Narrow" w:hAnsi="Arial Narrow"/>
              </w:rPr>
            </w:pPr>
            <w:r w:rsidRPr="00111B91">
              <w:rPr>
                <w:rFonts w:ascii="Arial Narrow" w:hAnsi="Arial Narrow"/>
              </w:rPr>
              <w:t>задолженности</w:t>
            </w:r>
          </w:p>
        </w:tc>
        <w:tc>
          <w:tcPr>
            <w:tcW w:w="82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Инвентаризация дебиторской и кредиторской задолженности по всем контрагентам проводится один раз в год по состоянию </w:t>
            </w:r>
            <w:r>
              <w:rPr>
                <w:rFonts w:ascii="Arial Narrow" w:hAnsi="Arial Narrow"/>
                <w:b/>
              </w:rPr>
              <w:t xml:space="preserve">на </w:t>
            </w:r>
            <w:r w:rsidRPr="00111B91">
              <w:rPr>
                <w:rFonts w:ascii="Arial Narrow" w:hAnsi="Arial Narrow"/>
                <w:b/>
              </w:rPr>
              <w:t>1 декабря.</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r w:rsidR="008C62FE" w:rsidRPr="00111B91" w:rsidTr="00476009">
        <w:trPr>
          <w:trHeight w:val="66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18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Инвентаризация доходов и расходов будущих </w:t>
            </w:r>
          </w:p>
          <w:p w:rsidR="008C62FE" w:rsidRPr="00111B91" w:rsidRDefault="008C62FE" w:rsidP="00476009">
            <w:pPr>
              <w:jc w:val="center"/>
              <w:rPr>
                <w:rFonts w:ascii="Arial Narrow" w:hAnsi="Arial Narrow"/>
              </w:rPr>
            </w:pPr>
            <w:r w:rsidRPr="00111B91">
              <w:rPr>
                <w:rFonts w:ascii="Arial Narrow" w:hAnsi="Arial Narrow"/>
              </w:rPr>
              <w:t>периодов</w:t>
            </w:r>
          </w:p>
        </w:tc>
        <w:tc>
          <w:tcPr>
            <w:tcW w:w="82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Проводится  один раз в год по состоянию </w:t>
            </w:r>
            <w:r>
              <w:rPr>
                <w:rFonts w:ascii="Arial Narrow" w:hAnsi="Arial Narrow"/>
                <w:b/>
              </w:rPr>
              <w:t xml:space="preserve">на </w:t>
            </w:r>
            <w:r w:rsidRPr="00111B91">
              <w:rPr>
                <w:rFonts w:ascii="Arial Narrow" w:hAnsi="Arial Narrow"/>
                <w:b/>
              </w:rPr>
              <w:t>1 декабря.</w:t>
            </w:r>
          </w:p>
        </w:tc>
        <w:tc>
          <w:tcPr>
            <w:tcW w:w="3780" w:type="dxa"/>
            <w:vMerge/>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tc>
      </w:tr>
    </w:tbl>
    <w:p w:rsidR="008C62FE" w:rsidRPr="00111B91" w:rsidRDefault="008C62FE" w:rsidP="008C62FE">
      <w:r w:rsidRPr="00111B91">
        <w:br w:type="page"/>
      </w:r>
    </w:p>
    <w:tbl>
      <w:tblPr>
        <w:tblW w:w="14760" w:type="dxa"/>
        <w:tblInd w:w="108" w:type="dxa"/>
        <w:tblLayout w:type="fixed"/>
        <w:tblLook w:val="0000" w:firstRow="0" w:lastRow="0" w:firstColumn="0" w:lastColumn="0" w:noHBand="0" w:noVBand="0"/>
      </w:tblPr>
      <w:tblGrid>
        <w:gridCol w:w="540"/>
        <w:gridCol w:w="2160"/>
        <w:gridCol w:w="8280"/>
        <w:gridCol w:w="3780"/>
      </w:tblGrid>
      <w:tr w:rsidR="008C62FE" w:rsidRPr="00111B91" w:rsidTr="00476009">
        <w:trPr>
          <w:trHeight w:val="113"/>
          <w:tblHeader/>
        </w:trPr>
        <w:tc>
          <w:tcPr>
            <w:tcW w:w="54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lastRenderedPageBreak/>
              <w:t>1</w:t>
            </w:r>
          </w:p>
        </w:tc>
        <w:tc>
          <w:tcPr>
            <w:tcW w:w="216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2</w:t>
            </w:r>
          </w:p>
        </w:tc>
        <w:tc>
          <w:tcPr>
            <w:tcW w:w="828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3</w:t>
            </w:r>
          </w:p>
        </w:tc>
        <w:tc>
          <w:tcPr>
            <w:tcW w:w="3780" w:type="dxa"/>
            <w:tcBorders>
              <w:top w:val="single" w:sz="12" w:space="0" w:color="auto"/>
              <w:left w:val="single" w:sz="12" w:space="0" w:color="auto"/>
              <w:bottom w:val="single" w:sz="12" w:space="0" w:color="auto"/>
              <w:right w:val="single" w:sz="12" w:space="0" w:color="auto"/>
            </w:tcBorders>
            <w:shd w:val="clear" w:color="auto" w:fill="E6E6E6"/>
            <w:vAlign w:val="center"/>
          </w:tcPr>
          <w:p w:rsidR="008C62FE" w:rsidRPr="00111B91" w:rsidRDefault="008C62FE" w:rsidP="00476009">
            <w:pPr>
              <w:jc w:val="center"/>
              <w:rPr>
                <w:b/>
                <w:bCs/>
                <w:i/>
              </w:rPr>
            </w:pPr>
            <w:r w:rsidRPr="00111B91">
              <w:rPr>
                <w:b/>
                <w:bCs/>
                <w:i/>
              </w:rPr>
              <w:t>4</w:t>
            </w:r>
          </w:p>
        </w:tc>
      </w:tr>
      <w:tr w:rsidR="008C62FE" w:rsidRPr="00111B91" w:rsidTr="00476009">
        <w:trPr>
          <w:trHeight w:val="147"/>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Учет основных средств (далее – ОС)</w:t>
            </w:r>
          </w:p>
        </w:tc>
      </w:tr>
      <w:tr w:rsidR="008C62FE" w:rsidRPr="00111B91" w:rsidTr="00476009">
        <w:trPr>
          <w:trHeight w:val="2761"/>
        </w:trPr>
        <w:tc>
          <w:tcPr>
            <w:tcW w:w="540" w:type="dxa"/>
            <w:vMerge w:val="restart"/>
            <w:tcBorders>
              <w:top w:val="nil"/>
              <w:left w:val="single" w:sz="8"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19</w:t>
            </w:r>
          </w:p>
        </w:tc>
        <w:tc>
          <w:tcPr>
            <w:tcW w:w="2160" w:type="dxa"/>
            <w:vMerge w:val="restart"/>
            <w:tcBorders>
              <w:top w:val="nil"/>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Условия принятия активов в качестве ОС</w:t>
            </w:r>
          </w:p>
        </w:tc>
        <w:tc>
          <w:tcPr>
            <w:tcW w:w="82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r w:rsidRPr="00111B91">
              <w:rPr>
                <w:rFonts w:ascii="Arial Narrow" w:hAnsi="Arial Narrow"/>
              </w:rPr>
              <w:t>При принятии к бухгалтерскому учету активов в качестве основных средств (далее ОС) необходимо единовременное выполнение следующих условий:</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использование в производстве продукции, при выполнении работ или оказании услуг либо для управленческих нужд организации;</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Организацией не предполагается последующая перепродажа данных активов;</w:t>
            </w:r>
          </w:p>
          <w:p w:rsidR="008C62FE" w:rsidRPr="00111B91" w:rsidRDefault="008C62FE" w:rsidP="004379A2">
            <w:pPr>
              <w:pStyle w:val="af3"/>
              <w:numPr>
                <w:ilvl w:val="0"/>
                <w:numId w:val="2"/>
              </w:numPr>
              <w:rPr>
                <w:color w:val="auto"/>
                <w:sz w:val="22"/>
                <w:szCs w:val="22"/>
              </w:rPr>
            </w:pPr>
            <w:r w:rsidRPr="00111B91">
              <w:rPr>
                <w:rFonts w:ascii="Arial Narrow" w:hAnsi="Arial Narrow"/>
                <w:color w:val="auto"/>
                <w:sz w:val="22"/>
                <w:szCs w:val="22"/>
              </w:rPr>
              <w:t xml:space="preserve">способность приносить Организации экономические выгоды (доход) </w:t>
            </w:r>
            <w:r w:rsidRPr="00111B91">
              <w:rPr>
                <w:rFonts w:ascii="Arial Narrow" w:hAnsi="Arial Narrow"/>
                <w:color w:val="auto"/>
                <w:sz w:val="22"/>
                <w:szCs w:val="22"/>
              </w:rPr>
              <w:br/>
              <w:t>в будущем.</w:t>
            </w:r>
          </w:p>
        </w:tc>
        <w:tc>
          <w:tcPr>
            <w:tcW w:w="3780" w:type="dxa"/>
            <w:vMerge w:val="restart"/>
            <w:tcBorders>
              <w:top w:val="single" w:sz="8" w:space="0" w:color="auto"/>
              <w:left w:val="single" w:sz="8"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п. 4, 5 Положения по бухгалтерскому учету «Учет основных средств» ПБУ 6/01 в ред. Приказа Минфина РФ от 24.12.2010 г. № 186н).</w:t>
            </w:r>
          </w:p>
        </w:tc>
      </w:tr>
      <w:tr w:rsidR="008C62FE" w:rsidRPr="00111B91" w:rsidTr="00476009">
        <w:trPr>
          <w:trHeight w:val="1005"/>
        </w:trPr>
        <w:tc>
          <w:tcPr>
            <w:tcW w:w="540" w:type="dxa"/>
            <w:vMerge/>
            <w:tcBorders>
              <w:left w:val="single" w:sz="8"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b/>
              </w:rPr>
            </w:pPr>
            <w:r w:rsidRPr="00532E48">
              <w:rPr>
                <w:rFonts w:ascii="Arial Narrow" w:hAnsi="Arial Narrow"/>
              </w:rPr>
              <w:t xml:space="preserve">Активы, сроком службы </w:t>
            </w:r>
            <w:r w:rsidRPr="00532E48">
              <w:rPr>
                <w:rFonts w:ascii="Arial Narrow" w:hAnsi="Arial Narrow"/>
                <w:b/>
              </w:rPr>
              <w:t>более 12 месяцев</w:t>
            </w:r>
            <w:r w:rsidRPr="00532E48">
              <w:rPr>
                <w:rFonts w:ascii="Arial Narrow" w:hAnsi="Arial Narrow"/>
              </w:rPr>
              <w:t xml:space="preserve"> и стоимостью </w:t>
            </w:r>
            <w:r w:rsidRPr="00532E48">
              <w:rPr>
                <w:rFonts w:ascii="Arial Narrow" w:hAnsi="Arial Narrow"/>
                <w:b/>
              </w:rPr>
              <w:t>более  40 000 руб.</w:t>
            </w:r>
            <w:r w:rsidRPr="00532E48">
              <w:rPr>
                <w:rFonts w:ascii="Arial Narrow" w:hAnsi="Arial Narrow"/>
              </w:rPr>
              <w:t xml:space="preserve"> (без НДС) учитываются в составе</w:t>
            </w:r>
            <w:r w:rsidRPr="00532E48">
              <w:rPr>
                <w:rFonts w:ascii="Arial Narrow" w:hAnsi="Arial Narrow"/>
                <w:b/>
              </w:rPr>
              <w:t xml:space="preserve"> объектов ОС.</w:t>
            </w:r>
          </w:p>
          <w:p w:rsidR="008C62FE" w:rsidRPr="00111B91" w:rsidRDefault="008C62FE" w:rsidP="00476009">
            <w:pPr>
              <w:jc w:val="both"/>
              <w:rPr>
                <w:rFonts w:ascii="Arial Narrow" w:hAnsi="Arial Narrow"/>
              </w:rPr>
            </w:pPr>
            <w:r w:rsidRPr="00532E48">
              <w:rPr>
                <w:rFonts w:ascii="Arial Narrow" w:hAnsi="Arial Narrow"/>
              </w:rPr>
              <w:t xml:space="preserve">Активы, сроком службы </w:t>
            </w:r>
            <w:r w:rsidRPr="00532E48">
              <w:rPr>
                <w:rFonts w:ascii="Arial Narrow" w:hAnsi="Arial Narrow"/>
                <w:b/>
              </w:rPr>
              <w:t>более 12 месяцев</w:t>
            </w:r>
            <w:r w:rsidRPr="00532E48">
              <w:rPr>
                <w:rFonts w:ascii="Arial Narrow" w:hAnsi="Arial Narrow"/>
              </w:rPr>
              <w:t xml:space="preserve"> и стоимостью, </w:t>
            </w:r>
            <w:r w:rsidRPr="00532E48">
              <w:rPr>
                <w:rFonts w:ascii="Arial Narrow" w:hAnsi="Arial Narrow"/>
                <w:b/>
              </w:rPr>
              <w:t>равной или</w:t>
            </w:r>
            <w:r w:rsidRPr="00532E48">
              <w:rPr>
                <w:rFonts w:ascii="Arial Narrow" w:hAnsi="Arial Narrow"/>
              </w:rPr>
              <w:t xml:space="preserve"> </w:t>
            </w:r>
            <w:r w:rsidRPr="00532E48">
              <w:rPr>
                <w:rFonts w:ascii="Arial Narrow" w:hAnsi="Arial Narrow"/>
                <w:b/>
              </w:rPr>
              <w:t>менее 40 000 руб</w:t>
            </w:r>
            <w:r w:rsidRPr="00532E48">
              <w:rPr>
                <w:rFonts w:ascii="Arial Narrow" w:hAnsi="Arial Narrow"/>
              </w:rPr>
              <w:t xml:space="preserve">. (без НДС) учитываются в составе </w:t>
            </w:r>
            <w:r w:rsidRPr="00532E48">
              <w:rPr>
                <w:rFonts w:ascii="Arial Narrow" w:hAnsi="Arial Narrow"/>
                <w:b/>
              </w:rPr>
              <w:t>материально-производственных запасов.</w:t>
            </w:r>
            <w:r w:rsidRPr="00532E48">
              <w:rPr>
                <w:rFonts w:ascii="Arial Narrow" w:hAnsi="Arial Narrow"/>
              </w:rPr>
              <w:t xml:space="preserve"> Их стоимость списывается на затраты в момент передачи в производство или эксплуатацию.  В целях обеспечения сохранности этих объектов в производстве и при эксплуатации учет данных объектов отражается за балансом (по количеству и сотруднику).</w:t>
            </w:r>
          </w:p>
        </w:tc>
        <w:tc>
          <w:tcPr>
            <w:tcW w:w="3780" w:type="dxa"/>
            <w:vMerge/>
            <w:tcBorders>
              <w:left w:val="single" w:sz="8" w:space="0" w:color="auto"/>
              <w:right w:val="single" w:sz="8"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208"/>
        </w:trPr>
        <w:tc>
          <w:tcPr>
            <w:tcW w:w="540" w:type="dxa"/>
            <w:vMerge/>
            <w:tcBorders>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Библиотечный фонд в Организации </w:t>
            </w:r>
            <w:r w:rsidRPr="00111B91">
              <w:rPr>
                <w:rFonts w:ascii="Arial Narrow" w:hAnsi="Arial Narrow"/>
                <w:b/>
              </w:rPr>
              <w:t>не создается</w:t>
            </w:r>
            <w:r w:rsidRPr="00111B91">
              <w:rPr>
                <w:rFonts w:ascii="Arial Narrow" w:hAnsi="Arial Narrow"/>
              </w:rPr>
              <w:t xml:space="preserve">. </w:t>
            </w:r>
            <w:r>
              <w:rPr>
                <w:rFonts w:ascii="Arial Narrow" w:hAnsi="Arial Narrow"/>
              </w:rPr>
              <w:t xml:space="preserve">Срок полезного использования книг, брошюр и прочих изданий устанавливается Организацией равным </w:t>
            </w:r>
            <w:r>
              <w:rPr>
                <w:rFonts w:ascii="Arial Narrow" w:hAnsi="Arial Narrow"/>
                <w:b/>
              </w:rPr>
              <w:t>11</w:t>
            </w:r>
            <w:r w:rsidRPr="0019359D">
              <w:rPr>
                <w:rFonts w:ascii="Arial Narrow" w:hAnsi="Arial Narrow"/>
                <w:b/>
              </w:rPr>
              <w:t xml:space="preserve"> месяц</w:t>
            </w:r>
            <w:r>
              <w:rPr>
                <w:rFonts w:ascii="Arial Narrow" w:hAnsi="Arial Narrow"/>
                <w:b/>
              </w:rPr>
              <w:t>ам</w:t>
            </w:r>
            <w:r>
              <w:rPr>
                <w:rFonts w:ascii="Arial Narrow" w:hAnsi="Arial Narrow"/>
              </w:rPr>
              <w:t>, в связи с чем с</w:t>
            </w:r>
            <w:r w:rsidRPr="00111B91">
              <w:rPr>
                <w:rFonts w:ascii="Arial Narrow" w:hAnsi="Arial Narrow"/>
              </w:rPr>
              <w:t xml:space="preserve">тоимость </w:t>
            </w:r>
            <w:r>
              <w:rPr>
                <w:rFonts w:ascii="Arial Narrow" w:hAnsi="Arial Narrow"/>
              </w:rPr>
              <w:t xml:space="preserve">их </w:t>
            </w:r>
            <w:r w:rsidRPr="00111B91">
              <w:rPr>
                <w:rFonts w:ascii="Arial Narrow" w:hAnsi="Arial Narrow"/>
              </w:rPr>
              <w:t>приобретен</w:t>
            </w:r>
            <w:r>
              <w:rPr>
                <w:rFonts w:ascii="Arial Narrow" w:hAnsi="Arial Narrow"/>
              </w:rPr>
              <w:t xml:space="preserve">ия </w:t>
            </w:r>
            <w:r w:rsidRPr="00111B91">
              <w:rPr>
                <w:rFonts w:ascii="Arial Narrow" w:hAnsi="Arial Narrow"/>
              </w:rPr>
              <w:t>учитывается в составе материально-производственных запасов и признается в качестве затрат по мере передачи  их в производство или эксплуатацию, независимо от их стоимости.</w:t>
            </w:r>
          </w:p>
        </w:tc>
        <w:tc>
          <w:tcPr>
            <w:tcW w:w="3780" w:type="dxa"/>
            <w:vMerge/>
            <w:tcBorders>
              <w:left w:val="single" w:sz="8" w:space="0" w:color="auto"/>
              <w:bottom w:val="single" w:sz="8" w:space="0" w:color="auto"/>
              <w:right w:val="single" w:sz="8" w:space="0" w:color="auto"/>
            </w:tcBorders>
            <w:shd w:val="clear" w:color="auto" w:fill="auto"/>
          </w:tcPr>
          <w:p w:rsidR="008C62FE" w:rsidRPr="00111B91" w:rsidRDefault="008C62FE" w:rsidP="00476009">
            <w:pPr>
              <w:rPr>
                <w:rFonts w:ascii="Arial Narrow" w:hAnsi="Arial Narrow"/>
              </w:rPr>
            </w:pPr>
          </w:p>
        </w:tc>
      </w:tr>
      <w:tr w:rsidR="008C62FE" w:rsidRPr="00111B91" w:rsidTr="00DD4A6B">
        <w:trPr>
          <w:trHeight w:val="1438"/>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20</w:t>
            </w:r>
          </w:p>
        </w:tc>
        <w:tc>
          <w:tcPr>
            <w:tcW w:w="2160" w:type="dxa"/>
            <w:tcBorders>
              <w:top w:val="single" w:sz="8" w:space="0" w:color="auto"/>
              <w:left w:val="nil"/>
              <w:bottom w:val="single" w:sz="4" w:space="0" w:color="auto"/>
              <w:right w:val="single" w:sz="4" w:space="0" w:color="auto"/>
            </w:tcBorders>
            <w:shd w:val="clear" w:color="auto" w:fill="auto"/>
            <w:vAlign w:val="center"/>
          </w:tcPr>
          <w:p w:rsidR="008C62FE" w:rsidRPr="00532E48" w:rsidRDefault="008C62FE" w:rsidP="00476009">
            <w:pPr>
              <w:jc w:val="center"/>
              <w:rPr>
                <w:rFonts w:ascii="Arial Narrow" w:hAnsi="Arial Narrow"/>
              </w:rPr>
            </w:pPr>
            <w:r w:rsidRPr="00532E48">
              <w:rPr>
                <w:rFonts w:ascii="Arial Narrow" w:hAnsi="Arial Narrow" w:cs="Arial"/>
              </w:rPr>
              <w:t>Учет объектов недвижимости, по которым закончены капитальные вложения</w:t>
            </w:r>
          </w:p>
        </w:tc>
        <w:tc>
          <w:tcPr>
            <w:tcW w:w="8280" w:type="dxa"/>
            <w:tcBorders>
              <w:top w:val="single" w:sz="8" w:space="0" w:color="auto"/>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Вновь приобретенные или построенные объекты недвижимости, по которым закончены капитальные вложения, принимаются к бухгалтерскому чету в качестве ОС при одновременном соблюдении следующих условий:</w:t>
            </w:r>
          </w:p>
          <w:p w:rsidR="008C62FE" w:rsidRPr="00532E48" w:rsidRDefault="008C62FE" w:rsidP="004379A2">
            <w:pPr>
              <w:numPr>
                <w:ilvl w:val="0"/>
                <w:numId w:val="2"/>
              </w:numPr>
              <w:spacing w:after="0" w:line="240" w:lineRule="auto"/>
              <w:ind w:left="317" w:hanging="283"/>
              <w:jc w:val="both"/>
              <w:rPr>
                <w:rFonts w:ascii="Arial Narrow" w:hAnsi="Arial Narrow"/>
                <w:bCs/>
                <w:snapToGrid w:val="0"/>
              </w:rPr>
            </w:pPr>
            <w:r w:rsidRPr="00532E48">
              <w:rPr>
                <w:rFonts w:ascii="Arial Narrow" w:hAnsi="Arial Narrow"/>
                <w:bCs/>
                <w:snapToGrid w:val="0"/>
              </w:rPr>
              <w:t xml:space="preserve">на дату их приемки в качестве ОС </w:t>
            </w:r>
            <w:r w:rsidRPr="00532E48">
              <w:rPr>
                <w:rFonts w:ascii="Arial Narrow" w:hAnsi="Arial Narrow"/>
                <w:b/>
                <w:bCs/>
                <w:snapToGrid w:val="0"/>
              </w:rPr>
              <w:t>закончены капитальные вложения и сформирована их первоначальная стоимость</w:t>
            </w:r>
            <w:r w:rsidRPr="00532E48">
              <w:rPr>
                <w:rFonts w:ascii="Arial Narrow" w:hAnsi="Arial Narrow"/>
                <w:bCs/>
                <w:snapToGrid w:val="0"/>
              </w:rPr>
              <w:t>;</w:t>
            </w:r>
          </w:p>
          <w:p w:rsidR="008C62FE" w:rsidRPr="00532E48" w:rsidRDefault="008C62FE" w:rsidP="004379A2">
            <w:pPr>
              <w:numPr>
                <w:ilvl w:val="0"/>
                <w:numId w:val="2"/>
              </w:numPr>
              <w:spacing w:after="0" w:line="240" w:lineRule="auto"/>
              <w:ind w:left="317" w:hanging="283"/>
              <w:jc w:val="both"/>
              <w:rPr>
                <w:rFonts w:ascii="Arial Narrow" w:hAnsi="Arial Narrow"/>
                <w:bCs/>
                <w:snapToGrid w:val="0"/>
              </w:rPr>
            </w:pPr>
            <w:r w:rsidRPr="00532E48">
              <w:rPr>
                <w:rFonts w:ascii="Arial Narrow" w:hAnsi="Arial Narrow"/>
                <w:b/>
                <w:bCs/>
                <w:snapToGrid w:val="0"/>
              </w:rPr>
              <w:t>оформлены соответствующие первичные учетные документы</w:t>
            </w:r>
            <w:r w:rsidRPr="00532E48">
              <w:rPr>
                <w:rFonts w:ascii="Arial Narrow" w:hAnsi="Arial Narrow"/>
                <w:bCs/>
                <w:snapToGrid w:val="0"/>
              </w:rPr>
              <w:t xml:space="preserve"> (акты приема-передачи ОС и иные документы, подтверждающие произведенные затраты на строительно-монтажные работы, приобретение оборудования и т.д.);</w:t>
            </w:r>
          </w:p>
          <w:p w:rsidR="008C62FE" w:rsidRPr="00532E48" w:rsidRDefault="008C62FE" w:rsidP="004379A2">
            <w:pPr>
              <w:numPr>
                <w:ilvl w:val="0"/>
                <w:numId w:val="2"/>
              </w:numPr>
              <w:spacing w:after="0" w:line="240" w:lineRule="auto"/>
              <w:ind w:left="317" w:hanging="283"/>
              <w:jc w:val="both"/>
              <w:rPr>
                <w:rFonts w:ascii="Arial Narrow" w:hAnsi="Arial Narrow"/>
                <w:bCs/>
                <w:snapToGrid w:val="0"/>
              </w:rPr>
            </w:pPr>
            <w:r w:rsidRPr="00532E48">
              <w:rPr>
                <w:rFonts w:ascii="Arial Narrow" w:hAnsi="Arial Narrow"/>
                <w:bCs/>
                <w:snapToGrid w:val="0"/>
              </w:rPr>
              <w:t xml:space="preserve">Организация </w:t>
            </w:r>
            <w:r w:rsidRPr="00532E48">
              <w:rPr>
                <w:rFonts w:ascii="Arial Narrow" w:hAnsi="Arial Narrow"/>
                <w:b/>
                <w:bCs/>
                <w:snapToGrid w:val="0"/>
              </w:rPr>
              <w:t>фактически начала эксплуатировать</w:t>
            </w:r>
            <w:r w:rsidRPr="00532E48">
              <w:rPr>
                <w:rFonts w:ascii="Arial Narrow" w:hAnsi="Arial Narrow"/>
                <w:bCs/>
                <w:snapToGrid w:val="0"/>
              </w:rPr>
              <w:t xml:space="preserve"> данные объекты. Факт начала эксплуатации объектов является бесспорным фактом соответствия данных объектов критериям, предусмотренным ПБУ 6/01, для включения данных объектов в состав ОС. </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 xml:space="preserve">В случае, если на момент учета указанных выше объектов в составе ОС, права собственности на них не зарегистрированы в установленном законодательством порядке, в целях рационального ведения бухгалтерского учета и сближения бухгалтерского и налогового учета амортизация по таким объектам начисляется в бухгалтерском учете </w:t>
            </w:r>
            <w:r w:rsidRPr="00532E48">
              <w:rPr>
                <w:rFonts w:ascii="Arial Narrow" w:hAnsi="Arial Narrow"/>
                <w:b/>
              </w:rPr>
              <w:t>с первого числа месяца, следующего за месяцем подачи документов на государственную регистрацию</w:t>
            </w:r>
            <w:r w:rsidRPr="00532E48">
              <w:rPr>
                <w:rFonts w:ascii="Arial Narrow" w:hAnsi="Arial Narrow"/>
              </w:rPr>
              <w:t>.</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Затраты по регистрации ОС и др. затраты, возникшие после принятия указанных ОС к учету на счет 01, при их несущественности (</w:t>
            </w:r>
            <w:r w:rsidRPr="00532E48">
              <w:rPr>
                <w:rFonts w:ascii="Arial Narrow" w:hAnsi="Arial Narrow"/>
                <w:u w:val="single"/>
              </w:rPr>
              <w:t>не превышающие 10 % от первоначальной стоимости объекта ОС</w:t>
            </w:r>
            <w:r w:rsidRPr="00532E48">
              <w:rPr>
                <w:rFonts w:ascii="Arial Narrow" w:hAnsi="Arial Narrow"/>
              </w:rPr>
              <w:t xml:space="preserve">) учитываются в составе текущих расходов. </w:t>
            </w:r>
          </w:p>
          <w:p w:rsidR="008C62FE" w:rsidRPr="00532E48" w:rsidRDefault="008C62FE" w:rsidP="00476009">
            <w:pPr>
              <w:jc w:val="both"/>
              <w:rPr>
                <w:rFonts w:ascii="Arial Narrow" w:hAnsi="Arial Narrow"/>
              </w:rPr>
            </w:pPr>
            <w:r w:rsidRPr="00532E48">
              <w:rPr>
                <w:rFonts w:ascii="Arial Narrow" w:hAnsi="Arial Narrow"/>
              </w:rPr>
              <w:t>При этом первоначальная стоимость ОС после принятия их к учету не изменяется, ранее начисленные суммы амортизации – не пересчитываются.</w:t>
            </w:r>
          </w:p>
          <w:p w:rsidR="008C62FE" w:rsidRPr="00532E48"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532E48">
              <w:rPr>
                <w:rFonts w:ascii="Arial Narrow" w:hAnsi="Arial Narrow"/>
              </w:rPr>
              <w:t xml:space="preserve">В случае, если вновь приобретенные или построенные объекты ОС фактически не эксплуатируются (или непригодны для эксплуатации) и не предназначены для самостоятельного использования Организацией для производства продукции, выполнения работ, оказания услуг, для управленческих нужд Организации либо для предоставления за плату во временное владение и пользование или во временное пользование, такие объекты </w:t>
            </w:r>
            <w:r w:rsidRPr="00532E48">
              <w:rPr>
                <w:rFonts w:ascii="Arial Narrow" w:hAnsi="Arial Narrow"/>
                <w:b/>
              </w:rPr>
              <w:t>учитываются на счете 08 и амортизация по ним не начисляется</w:t>
            </w:r>
            <w:r w:rsidRPr="00532E48">
              <w:rPr>
                <w:rFonts w:ascii="Arial Narrow" w:hAnsi="Arial Narrow"/>
              </w:rPr>
              <w:t>.</w:t>
            </w:r>
          </w:p>
        </w:tc>
        <w:tc>
          <w:tcPr>
            <w:tcW w:w="3780" w:type="dxa"/>
            <w:tcBorders>
              <w:top w:val="single" w:sz="8" w:space="0" w:color="auto"/>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lastRenderedPageBreak/>
              <w:t>п. 41 Положения по ведению бухгалтерского учета и бухгалтерской отчетности в Российской Федерации (утв. Приказ Минфина России от  29.07.1998 г. № 34н, в ред. Приказа Минфина РФ от 24.12.2010 г. № 186н);</w:t>
            </w:r>
          </w:p>
          <w:p w:rsidR="008C62FE" w:rsidRPr="00532E48" w:rsidRDefault="008C62FE" w:rsidP="00476009">
            <w:pPr>
              <w:jc w:val="both"/>
              <w:rPr>
                <w:rFonts w:ascii="Arial Narrow" w:hAnsi="Arial Narrow"/>
              </w:rPr>
            </w:pPr>
          </w:p>
          <w:p w:rsidR="008C62FE" w:rsidRPr="00532E48" w:rsidRDefault="008C62FE" w:rsidP="00476009">
            <w:pPr>
              <w:autoSpaceDE w:val="0"/>
              <w:autoSpaceDN w:val="0"/>
              <w:adjustRightInd w:val="0"/>
              <w:jc w:val="both"/>
              <w:rPr>
                <w:rFonts w:ascii="Arial Narrow" w:hAnsi="Arial Narrow"/>
              </w:rPr>
            </w:pPr>
            <w:r w:rsidRPr="00532E48">
              <w:rPr>
                <w:rFonts w:ascii="Arial Narrow" w:hAnsi="Arial Narrow"/>
              </w:rPr>
              <w:t>п. 52 Методических указаний по бухгалтерскому учету ОС (Приказ Минфина РФ от 13.10.2003 г. № 91н, в ред. Приказа Минфина РФ от 24.12.2010 г. № 186н);</w:t>
            </w:r>
          </w:p>
          <w:p w:rsidR="008C62FE" w:rsidRPr="00532E48" w:rsidRDefault="008C62FE" w:rsidP="00476009">
            <w:pPr>
              <w:autoSpaceDE w:val="0"/>
              <w:autoSpaceDN w:val="0"/>
              <w:adjustRightInd w:val="0"/>
              <w:jc w:val="both"/>
              <w:rPr>
                <w:rFonts w:ascii="Arial Narrow" w:hAnsi="Arial Narrow"/>
              </w:rPr>
            </w:pPr>
          </w:p>
          <w:p w:rsidR="008C62FE" w:rsidRPr="00532E48" w:rsidRDefault="008C62FE" w:rsidP="00476009">
            <w:pPr>
              <w:autoSpaceDE w:val="0"/>
              <w:autoSpaceDN w:val="0"/>
              <w:adjustRightInd w:val="0"/>
              <w:jc w:val="both"/>
              <w:rPr>
                <w:rFonts w:ascii="Arial Narrow" w:hAnsi="Arial Narrow"/>
              </w:rPr>
            </w:pPr>
            <w:r w:rsidRPr="00532E48">
              <w:rPr>
                <w:rFonts w:ascii="Arial Narrow" w:hAnsi="Arial Narrow"/>
              </w:rPr>
              <w:t>Решение руководителя Организации.</w:t>
            </w:r>
          </w:p>
          <w:p w:rsidR="008C62FE" w:rsidRPr="00111B91" w:rsidRDefault="008C62FE" w:rsidP="00476009">
            <w:pPr>
              <w:jc w:val="both"/>
              <w:rPr>
                <w:rFonts w:ascii="Arial Narrow" w:hAnsi="Arial Narrow"/>
              </w:rPr>
            </w:pPr>
          </w:p>
        </w:tc>
      </w:tr>
      <w:tr w:rsidR="008C62FE" w:rsidRPr="00111B91" w:rsidTr="00476009">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21</w:t>
            </w:r>
          </w:p>
        </w:tc>
        <w:tc>
          <w:tcPr>
            <w:tcW w:w="2160" w:type="dxa"/>
            <w:tcBorders>
              <w:top w:val="single" w:sz="8"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Инвентарный объект</w:t>
            </w:r>
          </w:p>
        </w:tc>
        <w:tc>
          <w:tcPr>
            <w:tcW w:w="8280" w:type="dxa"/>
            <w:tcBorders>
              <w:top w:val="single" w:sz="8"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Единицей бухгалтерского учета ОС является инвентарный объект. Инвентарным объектом ОС является объект, представляющий собой отдельный предмет или комплекс предметов со всеми приспособлениями и принадлежностями, выполняющими вместе одну функцию.</w:t>
            </w:r>
          </w:p>
          <w:p w:rsidR="008C62FE" w:rsidRPr="00111B91" w:rsidRDefault="008C62FE" w:rsidP="00476009">
            <w:pPr>
              <w:jc w:val="both"/>
              <w:rPr>
                <w:rFonts w:ascii="Arial Narrow" w:hAnsi="Arial Narrow"/>
              </w:rPr>
            </w:pPr>
            <w:r w:rsidRPr="00111B91">
              <w:rPr>
                <w:rFonts w:ascii="Arial Narrow" w:hAnsi="Arial Narrow"/>
              </w:rPr>
              <w:t>В случае наличия у одного объекта нескольких частей, сроки полезного использования которых существенно отличаются друг от друга (более 10%), каждая такая часть учитывается как самостоятельный инвентарный объект.</w:t>
            </w:r>
          </w:p>
          <w:p w:rsidR="008C62FE" w:rsidRPr="00111B91" w:rsidRDefault="008C62FE" w:rsidP="00476009">
            <w:pPr>
              <w:jc w:val="both"/>
              <w:rPr>
                <w:rFonts w:ascii="Arial Narrow" w:hAnsi="Arial Narrow"/>
              </w:rPr>
            </w:pPr>
            <w:r w:rsidRPr="00111B91">
              <w:rPr>
                <w:rFonts w:ascii="Arial Narrow" w:hAnsi="Arial Narrow"/>
              </w:rPr>
              <w:t xml:space="preserve">Не выделяются в качестве самостоятельных инвентарных объектов ОС сменное оборудование, запасные части, емкости с расходными материалами и т.д., </w:t>
            </w:r>
            <w:r w:rsidRPr="00123633">
              <w:rPr>
                <w:rFonts w:ascii="Arial Narrow" w:hAnsi="Arial Narrow"/>
                <w:b/>
              </w:rPr>
              <w:t>независимо от их стоимости</w:t>
            </w:r>
            <w:r w:rsidRPr="00111B91">
              <w:rPr>
                <w:rFonts w:ascii="Arial Narrow" w:hAnsi="Arial Narrow"/>
              </w:rPr>
              <w:t>.</w:t>
            </w:r>
          </w:p>
        </w:tc>
        <w:tc>
          <w:tcPr>
            <w:tcW w:w="3780" w:type="dxa"/>
            <w:tcBorders>
              <w:top w:val="single" w:sz="8"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6 Положения по бухгалтерскому учету «Учет основных средств» ПБУ 6/01.</w:t>
            </w:r>
          </w:p>
          <w:p w:rsidR="008C62FE" w:rsidRPr="00111B91" w:rsidRDefault="008C62FE" w:rsidP="00476009">
            <w:pPr>
              <w:rPr>
                <w:rFonts w:ascii="Arial Narrow" w:hAnsi="Arial Narrow"/>
              </w:rPr>
            </w:pPr>
          </w:p>
        </w:tc>
      </w:tr>
      <w:tr w:rsidR="008C62FE" w:rsidRPr="00111B91" w:rsidTr="00476009">
        <w:trPr>
          <w:trHeight w:val="142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22</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Оценка ОС</w:t>
            </w:r>
          </w:p>
        </w:tc>
        <w:tc>
          <w:tcPr>
            <w:tcW w:w="8280" w:type="dxa"/>
            <w:tcBorders>
              <w:top w:val="nil"/>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bCs/>
              </w:rPr>
            </w:pPr>
            <w:r w:rsidRPr="00111B91">
              <w:rPr>
                <w:rFonts w:ascii="Arial Narrow" w:hAnsi="Arial Narrow"/>
              </w:rPr>
              <w:t xml:space="preserve">ОС принимаются к бухгалтерскому и налоговому учету </w:t>
            </w:r>
            <w:r w:rsidRPr="00111B91">
              <w:rPr>
                <w:rFonts w:ascii="Arial Narrow" w:hAnsi="Arial Narrow"/>
                <w:bCs/>
              </w:rPr>
              <w:t xml:space="preserve">по первоначальной стоимости. </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основных средств, </w:t>
            </w:r>
            <w:r w:rsidRPr="00111B91">
              <w:rPr>
                <w:rFonts w:ascii="Arial Narrow" w:hAnsi="Arial Narrow"/>
                <w:b/>
                <w:iCs/>
              </w:rPr>
              <w:t>приобретенных за плату</w:t>
            </w:r>
            <w:r w:rsidRPr="00111B91">
              <w:rPr>
                <w:rFonts w:ascii="Arial Narrow" w:hAnsi="Arial Narrow"/>
              </w:rPr>
              <w:t xml:space="preserve">, определяется как сумма фактических затрат организации на приобретение, сооружение, изготовление, доставку и доведение до состояния, в котором оно пригодно для использования, </w:t>
            </w:r>
            <w:r w:rsidRPr="00111B91">
              <w:rPr>
                <w:rFonts w:ascii="Arial Narrow" w:hAnsi="Arial Narrow"/>
                <w:iCs/>
              </w:rPr>
              <w:t>за исключением НДС и иных возмещаемых налогов</w:t>
            </w:r>
            <w:r w:rsidRPr="00111B91">
              <w:rPr>
                <w:rFonts w:ascii="Arial Narrow" w:hAnsi="Arial Narrow"/>
              </w:rPr>
              <w:t xml:space="preserve"> </w:t>
            </w:r>
            <w:r w:rsidRPr="00111B91">
              <w:rPr>
                <w:rFonts w:ascii="Arial Narrow" w:hAnsi="Arial Narrow"/>
              </w:rPr>
              <w:lastRenderedPageBreak/>
              <w:t xml:space="preserve">(кроме случаев, предусмотренных законодательством РФ). </w:t>
            </w:r>
          </w:p>
        </w:tc>
        <w:tc>
          <w:tcPr>
            <w:tcW w:w="3780" w:type="dxa"/>
            <w:vMerge w:val="restart"/>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lastRenderedPageBreak/>
              <w:t>п. 8, 9, 10, 11 Положения по бухгалтерскому учету «Учет основных средств» (ПБУ 6/01);</w:t>
            </w:r>
          </w:p>
          <w:p w:rsidR="008C62FE" w:rsidRPr="00111B91" w:rsidRDefault="008C62FE" w:rsidP="00476009">
            <w:pPr>
              <w:jc w:val="both"/>
              <w:rPr>
                <w:rFonts w:ascii="Arial Narrow" w:hAnsi="Arial Narrow"/>
              </w:rPr>
            </w:pPr>
          </w:p>
          <w:p w:rsidR="008C62FE" w:rsidRPr="00111B91" w:rsidRDefault="008C62FE" w:rsidP="00476009">
            <w:pPr>
              <w:jc w:val="both"/>
              <w:rPr>
                <w:i/>
              </w:rPr>
            </w:pPr>
            <w:r w:rsidRPr="00111B91">
              <w:rPr>
                <w:rFonts w:ascii="Arial Narrow" w:hAnsi="Arial Narrow"/>
              </w:rPr>
              <w:t xml:space="preserve">п. 28а Положения по ведению </w:t>
            </w:r>
            <w:r w:rsidRPr="00111B91">
              <w:rPr>
                <w:rFonts w:ascii="Arial Narrow" w:hAnsi="Arial Narrow"/>
              </w:rPr>
              <w:lastRenderedPageBreak/>
              <w:t>бухгалтерского учета и бухгалтерской отчетности в Российской Федерации (утв. Приказ Минфина России от  29.07.1998 г. № 34н).</w:t>
            </w:r>
          </w:p>
        </w:tc>
      </w:tr>
      <w:tr w:rsidR="008C62FE" w:rsidRPr="00111B91" w:rsidTr="00476009">
        <w:trPr>
          <w:trHeight w:val="975"/>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ОС, </w:t>
            </w:r>
            <w:r w:rsidRPr="00111B91">
              <w:rPr>
                <w:rFonts w:ascii="Arial Narrow" w:hAnsi="Arial Narrow"/>
                <w:b/>
                <w:iCs/>
              </w:rPr>
              <w:t>являющихся предметом лизинга</w:t>
            </w:r>
            <w:r w:rsidRPr="00111B91">
              <w:rPr>
                <w:rFonts w:ascii="Arial Narrow" w:hAnsi="Arial Narrow"/>
              </w:rPr>
              <w:t xml:space="preserve">, определяется как сумма расходов лизингодателя на его приобретение, сооружение, изготовление, доставку и доведение до состояния, в котором оно пригодно для использования </w:t>
            </w:r>
            <w:r w:rsidRPr="00111B91">
              <w:rPr>
                <w:rFonts w:ascii="Arial Narrow" w:hAnsi="Arial Narrow"/>
                <w:iCs/>
              </w:rPr>
              <w:t>за исключением сумм налогов, подлежащих вычету или учитываемых в составе расходов</w:t>
            </w:r>
            <w:r w:rsidRPr="00111B91">
              <w:rPr>
                <w:rFonts w:ascii="Arial Narrow" w:hAnsi="Arial Narrow"/>
              </w:rPr>
              <w:t xml:space="preserve">. </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1480"/>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 xml:space="preserve">Первоначальная стоимость объектов ОС, </w:t>
            </w:r>
            <w:r w:rsidRPr="00532E48">
              <w:rPr>
                <w:rFonts w:ascii="Arial Narrow" w:hAnsi="Arial Narrow"/>
                <w:b/>
              </w:rPr>
              <w:t>сооружаемых собственными силами</w:t>
            </w:r>
            <w:r w:rsidRPr="00532E48">
              <w:rPr>
                <w:rFonts w:ascii="Arial Narrow" w:hAnsi="Arial Narrow"/>
              </w:rPr>
              <w:t>, формируется из всех затрат связанных со строительством. Принятие построенного объекта недвижимости к учету в составе объектов ОС осуществляется в порядке, изложенном в разделе «Учет объектов недвижимости, по которым закончены капитальные вложения» настоящей УП.</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525"/>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ОС, </w:t>
            </w:r>
            <w:r w:rsidRPr="00111B91">
              <w:rPr>
                <w:rFonts w:ascii="Arial Narrow" w:hAnsi="Arial Narrow"/>
                <w:b/>
                <w:iCs/>
              </w:rPr>
              <w:t>полученных безвозмездно по договору дарения</w:t>
            </w:r>
            <w:r w:rsidRPr="00111B91">
              <w:rPr>
                <w:rFonts w:ascii="Arial Narrow" w:hAnsi="Arial Narrow"/>
              </w:rPr>
              <w:t>, определяется исходя из текущих рыночных цен на дату принятия объекта к учету.</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705"/>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ОС, </w:t>
            </w:r>
            <w:r w:rsidRPr="00111B91">
              <w:rPr>
                <w:rFonts w:ascii="Arial Narrow" w:hAnsi="Arial Narrow"/>
                <w:b/>
                <w:iCs/>
              </w:rPr>
              <w:t>внесенных в счет вклада в уставный капитал Организации</w:t>
            </w:r>
            <w:r w:rsidRPr="00111B91">
              <w:rPr>
                <w:rFonts w:ascii="Arial Narrow" w:hAnsi="Arial Narrow"/>
              </w:rPr>
              <w:t>, определяется исходя из денежной оценки имущества, согласованной учредителями организации.</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208"/>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ОС, </w:t>
            </w:r>
            <w:r w:rsidRPr="00111B91">
              <w:rPr>
                <w:rFonts w:ascii="Arial Narrow" w:hAnsi="Arial Narrow"/>
                <w:b/>
                <w:iCs/>
              </w:rPr>
              <w:t>приобретенных по договорам, предусматривающим исполнение обязательств не денежными средствами</w:t>
            </w:r>
            <w:r w:rsidRPr="00111B91">
              <w:rPr>
                <w:rFonts w:ascii="Arial Narrow" w:hAnsi="Arial Narrow"/>
                <w:b/>
              </w:rPr>
              <w:t>,</w:t>
            </w:r>
            <w:r w:rsidRPr="00111B91">
              <w:rPr>
                <w:rFonts w:ascii="Arial Narrow" w:hAnsi="Arial Narrow"/>
              </w:rPr>
              <w:t xml:space="preserve"> определяется исходя из стоимости ценностей, переданных или подлежащих передаче организацией.   Стоимость таких ценностей определяется исходя из цены, по которой в сравнимых обстоятельствах организация обычно определяет стоимость аналогичных ценностей.</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540"/>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Первоначальная стоимость ОС, </w:t>
            </w:r>
            <w:r w:rsidRPr="00111B91">
              <w:rPr>
                <w:rFonts w:ascii="Arial Narrow" w:hAnsi="Arial Narrow"/>
                <w:b/>
                <w:iCs/>
              </w:rPr>
              <w:t>в виде излишков, выявленных в ходе инвентаризации</w:t>
            </w:r>
            <w:r w:rsidRPr="00111B91">
              <w:rPr>
                <w:rFonts w:ascii="Arial Narrow" w:hAnsi="Arial Narrow"/>
              </w:rPr>
              <w:t>, определяется исходя из текущих рыночных цен на дату принятия ОС к учету.</w:t>
            </w:r>
          </w:p>
        </w:tc>
        <w:tc>
          <w:tcPr>
            <w:tcW w:w="3780" w:type="dxa"/>
            <w:vMerge/>
            <w:tcBorders>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rPr>
          <w:trHeight w:val="1485"/>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В связи с тем, что некоторые виды расходов по правилам бухгалтерского учета включаются в первоначальную стоимость объекта ОС, а по правилам налогового учета относятся на прочие расходы (госпошлины при регистрации, таможенные пошлины и сборы, командировочные расходы и пр.), то в целях </w:t>
            </w:r>
            <w:proofErr w:type="spellStart"/>
            <w:r w:rsidRPr="00111B91">
              <w:rPr>
                <w:rFonts w:ascii="Arial Narrow" w:hAnsi="Arial Narrow"/>
              </w:rPr>
              <w:t>избежания</w:t>
            </w:r>
            <w:proofErr w:type="spellEnd"/>
            <w:r w:rsidRPr="00111B91">
              <w:rPr>
                <w:rFonts w:ascii="Arial Narrow" w:hAnsi="Arial Narrow"/>
              </w:rPr>
              <w:t xml:space="preserve"> разницы между бухгалтерским и налоговым учетом такие затраты при их несущественности (</w:t>
            </w:r>
            <w:r w:rsidRPr="00111B91">
              <w:rPr>
                <w:rFonts w:ascii="Arial Narrow" w:hAnsi="Arial Narrow"/>
                <w:u w:val="single"/>
              </w:rPr>
              <w:t>не превышающие 10 % от первоначальной стоимости объекта ОС</w:t>
            </w:r>
            <w:r w:rsidRPr="00111B91">
              <w:rPr>
                <w:rFonts w:ascii="Arial Narrow" w:hAnsi="Arial Narrow"/>
              </w:rPr>
              <w:t xml:space="preserve">) учитываются в составе текущих расходов.  </w:t>
            </w:r>
          </w:p>
        </w:tc>
        <w:tc>
          <w:tcPr>
            <w:tcW w:w="3780" w:type="dxa"/>
            <w:vMerge/>
            <w:tcBorders>
              <w:top w:val="single" w:sz="4" w:space="0" w:color="auto"/>
              <w:left w:val="nil"/>
              <w:bottom w:val="single" w:sz="4" w:space="0" w:color="auto"/>
              <w:right w:val="single" w:sz="4" w:space="0" w:color="auto"/>
            </w:tcBorders>
            <w:shd w:val="clear" w:color="auto" w:fill="auto"/>
          </w:tcPr>
          <w:p w:rsidR="008C62FE" w:rsidRPr="00111B91" w:rsidRDefault="008C62FE" w:rsidP="00476009">
            <w:pPr>
              <w:rPr>
                <w:rFonts w:ascii="Arial Narrow" w:hAnsi="Arial Narrow"/>
              </w:rPr>
            </w:pP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23</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курсовых </w:t>
            </w:r>
          </w:p>
          <w:p w:rsidR="008C62FE" w:rsidRPr="00111B91" w:rsidRDefault="008C62FE" w:rsidP="00476009">
            <w:pPr>
              <w:jc w:val="center"/>
              <w:rPr>
                <w:rFonts w:ascii="Arial Narrow" w:hAnsi="Arial Narrow"/>
              </w:rPr>
            </w:pPr>
            <w:r w:rsidRPr="00111B91">
              <w:rPr>
                <w:rFonts w:ascii="Arial Narrow" w:hAnsi="Arial Narrow"/>
              </w:rPr>
              <w:t>разниц при покупке ОС</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Стоимость ОС, выраженная в иностранной валюте, пересчитывается в рубли по курсу, действовавшему на дату принятия объекта к учету в качестве капвложений (т.е. на счет 08 «Вложения во внеоборотные активы). После оприходования ОС,  их стоимость </w:t>
            </w:r>
            <w:r w:rsidRPr="00111B91">
              <w:rPr>
                <w:rFonts w:ascii="Arial Narrow" w:hAnsi="Arial Narrow"/>
                <w:b/>
              </w:rPr>
              <w:t>не пересчитывается</w:t>
            </w:r>
            <w:r w:rsidRPr="00111B91">
              <w:rPr>
                <w:rFonts w:ascii="Arial Narrow" w:hAnsi="Arial Narrow"/>
              </w:rPr>
              <w:t>.</w:t>
            </w:r>
          </w:p>
          <w:p w:rsidR="008C62FE" w:rsidRDefault="008C62FE" w:rsidP="00476009">
            <w:pPr>
              <w:jc w:val="both"/>
              <w:rPr>
                <w:rFonts w:ascii="Arial Narrow" w:hAnsi="Arial Narrow"/>
              </w:rPr>
            </w:pPr>
            <w:r w:rsidRPr="00111B91">
              <w:rPr>
                <w:rFonts w:ascii="Arial Narrow" w:hAnsi="Arial Narrow"/>
              </w:rPr>
              <w:t>Основные средства, которые оплачены Организацией в предварительном порядке, признаются в бухгалтерском учете в оценке в рублях по курсу, действовавшему на дату пересчета в рубли средств выданного аванса, задатка, предварительной оплаты (в части, приходящейся на аванс, задаток, предварительную оплату).</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Курсовые разницы, возникшие после принятия объектов ОС к учету, отражаются в составе </w:t>
            </w:r>
            <w:r w:rsidRPr="00111B91">
              <w:rPr>
                <w:rFonts w:ascii="Arial Narrow" w:hAnsi="Arial Narrow"/>
                <w:b/>
              </w:rPr>
              <w:t>прочих расходов или доходов.</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9, 10, 13 Положение по бухгалтерскому учету «Учет активов и обязательств, стоимость которых выражена в иностранной валюте» (ПБУ 3/2006).</w:t>
            </w:r>
          </w:p>
        </w:tc>
      </w:tr>
      <w:tr w:rsidR="008C62FE" w:rsidRPr="00111B91" w:rsidTr="00476009">
        <w:trPr>
          <w:trHeight w:val="208"/>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24</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Срок полезного использования</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 xml:space="preserve">Срок полезного использования амортизируемого имущества определяется </w:t>
            </w:r>
            <w:r w:rsidRPr="00532E48">
              <w:rPr>
                <w:rFonts w:ascii="Arial Narrow" w:hAnsi="Arial Narrow"/>
                <w:b/>
              </w:rPr>
              <w:t>на дату принятия объекта в состав ОС</w:t>
            </w:r>
            <w:r w:rsidRPr="00532E48">
              <w:rPr>
                <w:rFonts w:ascii="Arial Narrow" w:hAnsi="Arial Narrow"/>
              </w:rPr>
              <w:t>.</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lastRenderedPageBreak/>
              <w:t xml:space="preserve">Организация самостоятельно определяет срок полезного использования объектов ОС, в пределах интервала, установленного для каждой амортизационной группы, руководствуясь при этом Классификацией основных средств, включаемых в амортизационные группы (утв. Постановлением Правительства РФ от 01.01.2002 г. № 1). </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 xml:space="preserve">Если при выборе срока полезного использования окажется, что объект ОС не поименован ни в одной амортизационной группе, установленных Классификацией, то Организация самостоятельно устанавливает срок полезного использования на основании: </w:t>
            </w:r>
          </w:p>
          <w:p w:rsidR="008C62FE" w:rsidRPr="00532E48" w:rsidRDefault="008C62FE" w:rsidP="004379A2">
            <w:pPr>
              <w:numPr>
                <w:ilvl w:val="0"/>
                <w:numId w:val="1"/>
              </w:numPr>
              <w:spacing w:after="0" w:line="240" w:lineRule="auto"/>
              <w:ind w:left="317" w:hanging="283"/>
              <w:jc w:val="both"/>
              <w:rPr>
                <w:rFonts w:ascii="Arial Narrow" w:hAnsi="Arial Narrow"/>
              </w:rPr>
            </w:pPr>
            <w:r w:rsidRPr="00532E48">
              <w:rPr>
                <w:rFonts w:ascii="Arial Narrow" w:hAnsi="Arial Narrow"/>
              </w:rPr>
              <w:t>рекомендаций завода-изготовителя, или в соответствии с техническими условиями,</w:t>
            </w:r>
          </w:p>
          <w:p w:rsidR="008C62FE" w:rsidRPr="00532E48" w:rsidRDefault="008C62FE" w:rsidP="004379A2">
            <w:pPr>
              <w:numPr>
                <w:ilvl w:val="0"/>
                <w:numId w:val="1"/>
              </w:numPr>
              <w:spacing w:after="0" w:line="240" w:lineRule="auto"/>
              <w:ind w:left="317" w:hanging="283"/>
              <w:jc w:val="both"/>
              <w:rPr>
                <w:rFonts w:ascii="Arial Narrow" w:hAnsi="Arial Narrow"/>
              </w:rPr>
            </w:pPr>
            <w:r w:rsidRPr="00532E48">
              <w:rPr>
                <w:rFonts w:ascii="Arial Narrow" w:hAnsi="Arial Narrow"/>
              </w:rPr>
              <w:t>ожидаемого физического износа, зависящего от режима эксплуатации (количества смен), естественных условий и влияния агрессивной среды, системы проведения ремонта;</w:t>
            </w:r>
          </w:p>
          <w:p w:rsidR="008C62FE" w:rsidRPr="00532E48" w:rsidRDefault="008C62FE" w:rsidP="004379A2">
            <w:pPr>
              <w:numPr>
                <w:ilvl w:val="0"/>
                <w:numId w:val="1"/>
              </w:numPr>
              <w:spacing w:after="0" w:line="240" w:lineRule="auto"/>
              <w:ind w:left="317" w:hanging="283"/>
              <w:jc w:val="both"/>
              <w:rPr>
                <w:rFonts w:ascii="Arial Narrow" w:hAnsi="Arial Narrow"/>
              </w:rPr>
            </w:pPr>
            <w:r w:rsidRPr="00532E48">
              <w:rPr>
                <w:rFonts w:ascii="Arial Narrow" w:hAnsi="Arial Narrow"/>
              </w:rPr>
              <w:t>нормативно-правовых и других ограничений использования этого объекта (например, срок аренды).</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Срок полезного использования по ОС, бывшим в эксплуатации, уменьшается на количество лет (месяцев) эксплуатации данного объекта предыдущим собственником. В случае, если срок полезного использования ОС у предыдущих собственников равен или превышает срок, установленный Классификацией для соответствующей амортизационной группы, Организация самостоятельно определяет срок полезного использования с учетом требований техники безопасности и других факторов.</w:t>
            </w:r>
          </w:p>
          <w:p w:rsidR="008C62FE" w:rsidRPr="00532E48" w:rsidRDefault="008C62FE" w:rsidP="00476009">
            <w:pPr>
              <w:jc w:val="both"/>
              <w:rPr>
                <w:rFonts w:ascii="Arial Narrow" w:hAnsi="Arial Narrow"/>
              </w:rPr>
            </w:pPr>
            <w:r w:rsidRPr="00532E48">
              <w:rPr>
                <w:rFonts w:ascii="Arial Narrow" w:eastAsia="Calibri" w:hAnsi="Arial Narrow"/>
              </w:rPr>
              <w:t xml:space="preserve">В исключительных случаях Организация вправе принять решение </w:t>
            </w:r>
            <w:r w:rsidRPr="00532E48">
              <w:rPr>
                <w:rFonts w:ascii="Arial Narrow" w:eastAsia="Calibri" w:hAnsi="Arial Narrow"/>
                <w:b/>
              </w:rPr>
              <w:t>самостоятельно установить срок полезного использования</w:t>
            </w:r>
            <w:r w:rsidRPr="00532E48">
              <w:rPr>
                <w:rFonts w:ascii="Arial Narrow" w:eastAsia="Calibri" w:hAnsi="Arial Narrow"/>
              </w:rPr>
              <w:t xml:space="preserve"> для приобретенного ОС в пределах </w:t>
            </w:r>
            <w:r w:rsidRPr="00532E48">
              <w:rPr>
                <w:rFonts w:ascii="Arial Narrow" w:eastAsia="Calibri" w:hAnsi="Arial Narrow"/>
              </w:rPr>
              <w:lastRenderedPageBreak/>
              <w:t>соответствующей амортизационной группы без учета срока полезного использования предыдущего собственника. В этом случае издается приказ руководителя Организации о назначении соответствующей комиссии, которая определяет конкретный срок полезного использования для приобретенного ОС.</w:t>
            </w:r>
          </w:p>
          <w:p w:rsidR="008C62FE" w:rsidRPr="00532E48"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532E48">
              <w:rPr>
                <w:rFonts w:ascii="Arial Narrow" w:hAnsi="Arial Narrow"/>
              </w:rPr>
              <w:t>Срок полезного использования объекта ОС, введенного в эксплуатацию после реконструкции, модернизации может быть увеличен. В каждом конкретном случае руководитель Организации совместно с комиссией принимает решение воспользоваться таким правом или нет. При принятии решения об увеличении срока полезного использования, новый срок не должен превышать пределов, установленных для той амортизационной группы, в которую ранее было включено реконструируемое, модернизируемое ОС.</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lastRenderedPageBreak/>
              <w:t>п. 20 Положения по бухгалтерскому учету «Учет основных средств» (ПБУ 6/01);</w:t>
            </w:r>
          </w:p>
          <w:p w:rsidR="008C62FE" w:rsidRPr="00532E48"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532E48">
              <w:rPr>
                <w:rFonts w:ascii="Arial Narrow" w:hAnsi="Arial Narrow"/>
              </w:rPr>
              <w:t>Решение руководителя Организации.</w:t>
            </w:r>
          </w:p>
        </w:tc>
      </w:tr>
      <w:tr w:rsidR="008C62FE" w:rsidRPr="00111B91" w:rsidTr="00DD4A6B">
        <w:trPr>
          <w:trHeight w:val="1023"/>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Амортизация </w:t>
            </w:r>
          </w:p>
          <w:p w:rsidR="008C62FE" w:rsidRPr="00111B91" w:rsidRDefault="008C62FE" w:rsidP="00476009">
            <w:pPr>
              <w:jc w:val="center"/>
              <w:rPr>
                <w:rFonts w:ascii="Arial Narrow" w:hAnsi="Arial Narrow"/>
              </w:rPr>
            </w:pPr>
            <w:r w:rsidRPr="00111B91">
              <w:rPr>
                <w:rFonts w:ascii="Arial Narrow" w:hAnsi="Arial Narrow"/>
              </w:rPr>
              <w:t>ОС</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rPr>
              <w:t>Амортизация  ОС учитывается</w:t>
            </w:r>
            <w:r w:rsidRPr="00111B91">
              <w:rPr>
                <w:rFonts w:ascii="Arial Narrow" w:hAnsi="Arial Narrow"/>
                <w:b/>
              </w:rPr>
              <w:t xml:space="preserve"> </w:t>
            </w:r>
            <w:r w:rsidRPr="00111B91">
              <w:rPr>
                <w:rFonts w:ascii="Arial Narrow" w:hAnsi="Arial Narrow"/>
                <w:b/>
                <w:bCs/>
              </w:rPr>
              <w:t>на счете 02 «Амортизация ОС».</w:t>
            </w:r>
          </w:p>
          <w:p w:rsidR="008C62FE" w:rsidRPr="00111B91" w:rsidRDefault="008C62FE" w:rsidP="00476009">
            <w:pPr>
              <w:jc w:val="both"/>
              <w:rPr>
                <w:rFonts w:ascii="Arial Narrow" w:hAnsi="Arial Narrow"/>
                <w:b/>
              </w:rPr>
            </w:pPr>
            <w:r w:rsidRPr="00111B91">
              <w:rPr>
                <w:rFonts w:ascii="Arial Narrow" w:hAnsi="Arial Narrow"/>
              </w:rPr>
              <w:t xml:space="preserve">Амортизация ОС начисляется ежемесячно </w:t>
            </w:r>
            <w:r w:rsidRPr="00111B91">
              <w:rPr>
                <w:rFonts w:ascii="Arial Narrow" w:hAnsi="Arial Narrow"/>
                <w:b/>
              </w:rPr>
              <w:t xml:space="preserve">линейным способом. </w:t>
            </w:r>
          </w:p>
          <w:p w:rsidR="008C62FE" w:rsidRPr="00111B91" w:rsidRDefault="008C62FE" w:rsidP="00476009">
            <w:pPr>
              <w:jc w:val="both"/>
              <w:rPr>
                <w:rFonts w:ascii="Arial Narrow" w:hAnsi="Arial Narrow"/>
              </w:rPr>
            </w:pPr>
          </w:p>
          <w:p w:rsidR="008C62FE" w:rsidRPr="00111B91" w:rsidRDefault="008C62FE" w:rsidP="00476009">
            <w:pPr>
              <w:rPr>
                <w:rFonts w:ascii="Arial Narrow" w:hAnsi="Arial Narrow"/>
              </w:rPr>
            </w:pPr>
            <w:r w:rsidRPr="00111B91">
              <w:rPr>
                <w:rFonts w:ascii="Arial Narrow" w:hAnsi="Arial Narrow"/>
              </w:rPr>
              <w:t>При начислении амортизации по безвозмездно полученным ОС одновременно со списанием суммы амортизации на издержки производства на эту  же сумму уменьшаются доходы будущих периодов и увеличиваются прочие доходы Организации.</w:t>
            </w:r>
          </w:p>
          <w:p w:rsidR="008C62FE" w:rsidRPr="00111B91" w:rsidRDefault="008C62FE" w:rsidP="00476009">
            <w:pPr>
              <w:rPr>
                <w:rFonts w:ascii="Arial Narrow" w:hAnsi="Arial Narrow"/>
              </w:rPr>
            </w:pPr>
          </w:p>
          <w:p w:rsidR="008C62FE" w:rsidRPr="00111B91" w:rsidRDefault="008C62FE" w:rsidP="00476009">
            <w:pPr>
              <w:rPr>
                <w:rFonts w:ascii="Arial Narrow" w:hAnsi="Arial Narrow"/>
                <w:b/>
              </w:rPr>
            </w:pPr>
            <w:r w:rsidRPr="00111B91">
              <w:rPr>
                <w:rFonts w:ascii="Arial Narrow" w:hAnsi="Arial Narrow"/>
              </w:rPr>
              <w:t xml:space="preserve">Амортизация </w:t>
            </w:r>
            <w:r w:rsidRPr="00111B91">
              <w:rPr>
                <w:rFonts w:ascii="Arial Narrow" w:hAnsi="Arial Narrow"/>
                <w:b/>
              </w:rPr>
              <w:t>не начисляется:</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 xml:space="preserve">по земельным участкам,  объектам природопользования и другим объектам, потребительские свойства которых с течением времени не изменяются. </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по ОС, полученным в безвозмездное пользование.</w:t>
            </w:r>
          </w:p>
          <w:p w:rsidR="008C62FE" w:rsidRPr="00111B91" w:rsidRDefault="008C62FE" w:rsidP="00476009">
            <w:pPr>
              <w:pStyle w:val="af3"/>
              <w:rPr>
                <w:rFonts w:ascii="Arial Narrow" w:hAnsi="Arial Narrow"/>
                <w:color w:val="auto"/>
                <w:sz w:val="22"/>
                <w:szCs w:val="22"/>
                <w:u w:val="single"/>
              </w:rPr>
            </w:pPr>
          </w:p>
          <w:p w:rsidR="008C62FE" w:rsidRPr="00111B91" w:rsidRDefault="008C62FE" w:rsidP="00476009">
            <w:pPr>
              <w:pStyle w:val="af3"/>
              <w:rPr>
                <w:rFonts w:ascii="Arial Narrow" w:hAnsi="Arial Narrow"/>
                <w:b/>
                <w:color w:val="auto"/>
                <w:sz w:val="22"/>
                <w:szCs w:val="22"/>
              </w:rPr>
            </w:pPr>
            <w:r w:rsidRPr="00111B91">
              <w:rPr>
                <w:rFonts w:ascii="Arial Narrow" w:hAnsi="Arial Narrow"/>
                <w:color w:val="auto"/>
                <w:sz w:val="22"/>
                <w:szCs w:val="22"/>
              </w:rPr>
              <w:t xml:space="preserve">Начисление амортизации </w:t>
            </w:r>
            <w:r w:rsidRPr="00111B91">
              <w:rPr>
                <w:rFonts w:ascii="Arial Narrow" w:hAnsi="Arial Narrow"/>
                <w:b/>
                <w:color w:val="auto"/>
                <w:sz w:val="22"/>
                <w:szCs w:val="22"/>
              </w:rPr>
              <w:t>приостанавливается:</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по ОС, переданным в безвозмездное пользование;</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 xml:space="preserve">по ОС, переведенным на консервацию на срок </w:t>
            </w:r>
            <w:r>
              <w:rPr>
                <w:rFonts w:ascii="Arial Narrow" w:hAnsi="Arial Narrow"/>
                <w:color w:val="auto"/>
                <w:sz w:val="22"/>
                <w:szCs w:val="22"/>
              </w:rPr>
              <w:t>более</w:t>
            </w:r>
            <w:r w:rsidRPr="00111B91">
              <w:rPr>
                <w:rFonts w:ascii="Arial Narrow" w:hAnsi="Arial Narrow"/>
                <w:color w:val="auto"/>
                <w:sz w:val="22"/>
                <w:szCs w:val="22"/>
              </w:rPr>
              <w:t xml:space="preserve"> трех месяцев;</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на период восстановления объекта, продолжительность которого превышает 12 месяцев (в том числе на период реконструкции и модернизации, капитального ремонта объектов ОС, продолжительность которого превышает 12 месяцев).</w:t>
            </w:r>
          </w:p>
          <w:p w:rsidR="008C62FE" w:rsidRPr="00111B91" w:rsidRDefault="008C62FE" w:rsidP="00476009">
            <w:pPr>
              <w:autoSpaceDE w:val="0"/>
              <w:autoSpaceDN w:val="0"/>
              <w:adjustRightInd w:val="0"/>
              <w:jc w:val="both"/>
              <w:rPr>
                <w:rFonts w:ascii="Arial Narrow" w:hAnsi="Arial Narrow"/>
              </w:rPr>
            </w:pP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Капитальные вложения (неотделимые улучшения) в арендованные объекты ОС амортизируются в следующем порядке:</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капвложения, произведенные с согласия арендодателя, стоимость которых возмещается арендатору, амортизируется арендодателем  в общеустановленном порядке;</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rPr>
            </w:pPr>
            <w:r w:rsidRPr="00111B91">
              <w:rPr>
                <w:rFonts w:ascii="Arial Narrow" w:hAnsi="Arial Narrow" w:cs="Arial Narrow"/>
              </w:rPr>
              <w:t>капвложения, произведенные с согласия арендодателя, стоимость которых не возмещается арендатору, амортизируется арендатором в течение срока полезного использования, который определяется в соответствии с Классификацией ОС по арендованному объекту ОС, но не более срока договора аренды.</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lastRenderedPageBreak/>
              <w:t>п.п</w:t>
            </w:r>
            <w:proofErr w:type="spellEnd"/>
            <w:r w:rsidRPr="00111B91">
              <w:rPr>
                <w:rFonts w:ascii="Arial Narrow" w:hAnsi="Arial Narrow"/>
              </w:rPr>
              <w:t>. 17-25 Положения по бухгалтерскому учету «Учет основных средств» (ПБУ 6/01).</w:t>
            </w:r>
          </w:p>
        </w:tc>
      </w:tr>
      <w:tr w:rsidR="008C62FE" w:rsidRPr="00111B91" w:rsidTr="00476009">
        <w:trPr>
          <w:trHeight w:val="246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 консервации ОС</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b/>
              </w:rPr>
              <w:t>Порядок консервации</w:t>
            </w:r>
            <w:r w:rsidRPr="00111B91">
              <w:rPr>
                <w:rFonts w:ascii="Arial Narrow" w:hAnsi="Arial Narrow"/>
              </w:rPr>
              <w:t xml:space="preserve"> объектов ОС включает следующие мероприятия: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издание приказа руководителя с указанием причин и основания для консервации объектов ОС, а также соответствующего срока консервации объектов;</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создание акта о консервации объектов ОС, содержащего перечень и стоимость конкретного имущества;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создание Комиссии для освидетельствования законсервированных объектов, оформления документации и оценке технического состояния объектов ОС;</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проведение инвентаризации состояния законсервированных объектов ОС;</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rPr>
            </w:pPr>
            <w:r w:rsidRPr="00111B91">
              <w:rPr>
                <w:rFonts w:ascii="Arial Narrow" w:hAnsi="Arial Narrow" w:cs="Arial Narrow"/>
              </w:rPr>
              <w:t>составление сметы расходов на содержание законсервированных объектов ОС.</w:t>
            </w:r>
          </w:p>
        </w:tc>
        <w:tc>
          <w:tcPr>
            <w:tcW w:w="37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tc>
      </w:tr>
      <w:tr w:rsidR="008C62FE" w:rsidRPr="00111B91" w:rsidTr="00476009">
        <w:trPr>
          <w:trHeight w:val="495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 определения реконструируемых, модернизируемых, ремонтируемых ОС</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b/>
              </w:rPr>
              <w:t>Порядок определения реконструируемых, модернизируемых, ремонтируемых объектов ОС</w:t>
            </w:r>
            <w:r w:rsidRPr="00111B91">
              <w:rPr>
                <w:rFonts w:ascii="Arial Narrow" w:hAnsi="Arial Narrow"/>
              </w:rPr>
              <w:t>, по которым амортизация не начисляется:</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По правилам заключения договоров строительного характера, договора подряда предусматривают сроки начала и окончания работ. Этот срок и определяет продолжительность реконструкции (модернизации) ОС. </w:t>
            </w:r>
          </w:p>
          <w:p w:rsidR="008C62FE" w:rsidRPr="00111B91" w:rsidRDefault="008C62FE" w:rsidP="004379A2">
            <w:pPr>
              <w:pStyle w:val="af3"/>
              <w:numPr>
                <w:ilvl w:val="0"/>
                <w:numId w:val="2"/>
              </w:numPr>
              <w:ind w:left="311" w:hanging="284"/>
              <w:rPr>
                <w:rFonts w:ascii="Arial Narrow" w:hAnsi="Arial Narrow"/>
                <w:color w:val="auto"/>
                <w:sz w:val="22"/>
                <w:szCs w:val="22"/>
              </w:rPr>
            </w:pPr>
            <w:r w:rsidRPr="00111B91">
              <w:rPr>
                <w:rFonts w:ascii="Arial Narrow" w:hAnsi="Arial Narrow"/>
                <w:color w:val="auto"/>
                <w:sz w:val="22"/>
                <w:szCs w:val="22"/>
              </w:rPr>
              <w:t>Если договором предусмотрена реконструкция или модернизация или ремонт объектов ОС сроком более 1-го года, то необходимо оформить следующие документы:</w:t>
            </w:r>
          </w:p>
          <w:p w:rsidR="008C62FE" w:rsidRPr="00111B91" w:rsidRDefault="008C62FE" w:rsidP="004379A2">
            <w:pPr>
              <w:numPr>
                <w:ilvl w:val="0"/>
                <w:numId w:val="1"/>
              </w:numPr>
              <w:autoSpaceDE w:val="0"/>
              <w:autoSpaceDN w:val="0"/>
              <w:adjustRightInd w:val="0"/>
              <w:spacing w:after="0" w:line="240" w:lineRule="auto"/>
              <w:ind w:left="736" w:hanging="284"/>
              <w:jc w:val="both"/>
              <w:rPr>
                <w:rFonts w:ascii="Arial Narrow" w:hAnsi="Arial Narrow" w:cs="Arial Narrow"/>
              </w:rPr>
            </w:pPr>
            <w:r w:rsidRPr="00111B91">
              <w:rPr>
                <w:rFonts w:ascii="Arial Narrow" w:hAnsi="Arial Narrow" w:cs="Arial Narrow"/>
              </w:rPr>
              <w:t xml:space="preserve">решение (приказ) руководителя о том, что в связи с реконструкцией, модернизацией, ремонтом объектов ОС, продолжительность который более 12 месяцев, приостанавливается начисление амортизации. Основанием будет сам договор; </w:t>
            </w:r>
          </w:p>
          <w:p w:rsidR="008C62FE" w:rsidRPr="00111B91" w:rsidRDefault="008C62FE" w:rsidP="004379A2">
            <w:pPr>
              <w:numPr>
                <w:ilvl w:val="0"/>
                <w:numId w:val="1"/>
              </w:numPr>
              <w:autoSpaceDE w:val="0"/>
              <w:autoSpaceDN w:val="0"/>
              <w:adjustRightInd w:val="0"/>
              <w:spacing w:after="0" w:line="240" w:lineRule="auto"/>
              <w:ind w:left="736" w:hanging="284"/>
              <w:jc w:val="both"/>
              <w:rPr>
                <w:rFonts w:ascii="Arial Narrow" w:hAnsi="Arial Narrow" w:cs="Arial Narrow"/>
              </w:rPr>
            </w:pPr>
            <w:r w:rsidRPr="00111B91">
              <w:rPr>
                <w:rFonts w:ascii="Arial Narrow" w:hAnsi="Arial Narrow" w:cs="Arial Narrow"/>
              </w:rPr>
              <w:t>к приказу должен прилагаться Перечень реконструируемых объектов ОС, содержащий наименование и стоимость конкретного имущества.</w:t>
            </w:r>
          </w:p>
          <w:p w:rsidR="008C62FE" w:rsidRPr="00111B91" w:rsidRDefault="008C62FE" w:rsidP="004379A2">
            <w:pPr>
              <w:pStyle w:val="af3"/>
              <w:numPr>
                <w:ilvl w:val="0"/>
                <w:numId w:val="2"/>
              </w:numPr>
              <w:ind w:left="311" w:hanging="284"/>
              <w:rPr>
                <w:rFonts w:ascii="Arial Narrow" w:hAnsi="Arial Narrow"/>
                <w:color w:val="auto"/>
                <w:sz w:val="22"/>
                <w:szCs w:val="22"/>
              </w:rPr>
            </w:pPr>
            <w:r w:rsidRPr="00111B91">
              <w:rPr>
                <w:rFonts w:ascii="Arial Narrow" w:hAnsi="Arial Narrow"/>
                <w:color w:val="auto"/>
                <w:sz w:val="22"/>
                <w:szCs w:val="22"/>
              </w:rPr>
              <w:t xml:space="preserve">Если договором предусмотрены сроки реконструкции менее 12 месяцев, а фактически, реконструкция шла более 12 месяцев, в этом случае по истечению 12 месяцев необходимо </w:t>
            </w:r>
            <w:proofErr w:type="spellStart"/>
            <w:r w:rsidRPr="00111B91">
              <w:rPr>
                <w:rFonts w:ascii="Arial Narrow" w:hAnsi="Arial Narrow"/>
                <w:color w:val="auto"/>
                <w:sz w:val="22"/>
                <w:szCs w:val="22"/>
              </w:rPr>
              <w:t>отсторнировать</w:t>
            </w:r>
            <w:proofErr w:type="spellEnd"/>
            <w:r w:rsidRPr="00111B91">
              <w:rPr>
                <w:rFonts w:ascii="Arial Narrow" w:hAnsi="Arial Narrow"/>
                <w:color w:val="auto"/>
                <w:sz w:val="22"/>
                <w:szCs w:val="22"/>
              </w:rPr>
              <w:t xml:space="preserve"> амортизацию по данным объектам ОС, т.к. согласно положениям ПБУ амортизация не начисляется по объектам, реконструируемым более 12 месяцев. Оправдательными и подтверждающими документами будут служить, дополнительные соглашения к договору, а также акты КС-2 и ОС-3, в которых будут отражены даты, подтверждающие фактические сроки реконструкции.</w:t>
            </w:r>
          </w:p>
          <w:p w:rsidR="008C62FE" w:rsidRPr="00111B91" w:rsidRDefault="008C62FE" w:rsidP="004379A2">
            <w:pPr>
              <w:pStyle w:val="af3"/>
              <w:numPr>
                <w:ilvl w:val="0"/>
                <w:numId w:val="2"/>
              </w:numPr>
              <w:ind w:left="311" w:hanging="284"/>
              <w:rPr>
                <w:rFonts w:ascii="Arial Narrow" w:hAnsi="Arial Narrow"/>
                <w:b/>
                <w:color w:val="auto"/>
                <w:sz w:val="22"/>
                <w:szCs w:val="22"/>
              </w:rPr>
            </w:pPr>
            <w:r w:rsidRPr="00111B91">
              <w:rPr>
                <w:rFonts w:ascii="Arial Narrow" w:hAnsi="Arial Narrow"/>
                <w:color w:val="auto"/>
                <w:sz w:val="22"/>
                <w:szCs w:val="22"/>
              </w:rPr>
              <w:t>Если в рамках реконструкции, сроки которой более 12 месяцев, ОС продолжает эксплуатироваться, то начисление амортизации не прекращается.</w:t>
            </w:r>
          </w:p>
        </w:tc>
        <w:tc>
          <w:tcPr>
            <w:tcW w:w="37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23 Положения по бухгалтерскому учету «Учет основных средств» (ПБУ 6/01);</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28</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Переоценка ОС</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Переоценка  ОС в Организации </w:t>
            </w:r>
            <w:r w:rsidRPr="00111B91">
              <w:rPr>
                <w:rFonts w:ascii="Arial Narrow" w:hAnsi="Arial Narrow"/>
                <w:b/>
              </w:rPr>
              <w:t>не производится.</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15 Положения по бухгалтерскому учету «Учет основных средств» (ПБУ 6/01).</w:t>
            </w:r>
          </w:p>
        </w:tc>
      </w:tr>
      <w:tr w:rsidR="008C62FE" w:rsidRPr="00111B91" w:rsidTr="00476009">
        <w:trPr>
          <w:trHeight w:val="122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29</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Повышающие коэффициенты к норме амортизации ОС</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Повышающие коэффициенты к норме амортизации ОС </w:t>
            </w:r>
            <w:r w:rsidRPr="00111B91">
              <w:rPr>
                <w:rFonts w:ascii="Arial Narrow" w:hAnsi="Arial Narrow"/>
                <w:b/>
              </w:rPr>
              <w:t>не применяются.</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17-25 Положения по бухгалтерскому учету «Учет основных средств» (ПБУ 6/01).</w:t>
            </w:r>
          </w:p>
        </w:tc>
      </w:tr>
      <w:tr w:rsidR="008C62FE" w:rsidRPr="00111B91" w:rsidTr="00476009">
        <w:trPr>
          <w:trHeight w:val="1044"/>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30</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Понижающие коэффициенты к норме амортизации ОС</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Понижающие коэффициенты к норме амортизации ОС </w:t>
            </w:r>
            <w:r w:rsidRPr="00111B91">
              <w:rPr>
                <w:rFonts w:ascii="Arial Narrow" w:hAnsi="Arial Narrow"/>
                <w:b/>
              </w:rPr>
              <w:t>не применяются.</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17-25 Положения по бухгалтерскому учету «Учет основных средств» (ПБУ 6/01).</w:t>
            </w:r>
          </w:p>
        </w:tc>
      </w:tr>
      <w:tr w:rsidR="008C62FE" w:rsidRPr="00111B91" w:rsidTr="00DD4A6B">
        <w:trPr>
          <w:trHeight w:val="73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затрат на ремонт ОС</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Восстановление ОС может осуществляться посредством ремонта (текущего, среднего и капитального).</w:t>
            </w:r>
          </w:p>
          <w:p w:rsidR="008C62FE" w:rsidRPr="00111B91" w:rsidRDefault="008C62FE" w:rsidP="00476009">
            <w:pPr>
              <w:pStyle w:val="af3"/>
              <w:rPr>
                <w:rFonts w:ascii="Arial Narrow" w:hAnsi="Arial Narrow"/>
                <w:color w:val="auto"/>
                <w:sz w:val="22"/>
                <w:szCs w:val="22"/>
              </w:rPr>
            </w:pPr>
          </w:p>
          <w:p w:rsidR="008C62FE" w:rsidRDefault="008C62FE" w:rsidP="00476009">
            <w:pPr>
              <w:autoSpaceDE w:val="0"/>
              <w:autoSpaceDN w:val="0"/>
              <w:adjustRightInd w:val="0"/>
              <w:jc w:val="both"/>
              <w:rPr>
                <w:rFonts w:ascii="Arial Narrow" w:hAnsi="Arial Narrow"/>
                <w:b/>
              </w:rPr>
            </w:pPr>
            <w:r w:rsidRPr="00111B91">
              <w:rPr>
                <w:rFonts w:ascii="Arial Narrow" w:hAnsi="Arial Narrow"/>
              </w:rPr>
              <w:t xml:space="preserve">Затраты на осуществление </w:t>
            </w:r>
            <w:r>
              <w:rPr>
                <w:rFonts w:ascii="Arial Narrow" w:hAnsi="Arial Narrow"/>
              </w:rPr>
              <w:t xml:space="preserve">ремонта ОС (текущего, среднего </w:t>
            </w:r>
            <w:r w:rsidRPr="00111B91">
              <w:rPr>
                <w:rFonts w:ascii="Arial Narrow" w:hAnsi="Arial Narrow"/>
              </w:rPr>
              <w:t xml:space="preserve">) включаются в расходы по обычным видам деятельности по мере производства ремонта в полной сумме </w:t>
            </w:r>
            <w:r w:rsidRPr="00111B91">
              <w:rPr>
                <w:rFonts w:ascii="Arial Narrow" w:hAnsi="Arial Narrow"/>
                <w:b/>
              </w:rPr>
              <w:t>в том отчетном периоде, когда они имели место.</w:t>
            </w:r>
            <w:r>
              <w:rPr>
                <w:rFonts w:ascii="Arial Narrow" w:hAnsi="Arial Narrow"/>
                <w:b/>
              </w:rPr>
              <w:t xml:space="preserve"> </w:t>
            </w:r>
          </w:p>
          <w:p w:rsidR="008C62FE" w:rsidRDefault="008C62FE" w:rsidP="00476009">
            <w:pPr>
              <w:autoSpaceDE w:val="0"/>
              <w:autoSpaceDN w:val="0"/>
              <w:adjustRightInd w:val="0"/>
              <w:jc w:val="both"/>
              <w:rPr>
                <w:rFonts w:ascii="Arial Narrow" w:hAnsi="Arial Narrow"/>
                <w:b/>
              </w:rPr>
            </w:pPr>
          </w:p>
          <w:p w:rsidR="008C62FE" w:rsidRPr="001D4182" w:rsidRDefault="008C62FE" w:rsidP="00476009">
            <w:pPr>
              <w:autoSpaceDE w:val="0"/>
              <w:autoSpaceDN w:val="0"/>
              <w:adjustRightInd w:val="0"/>
              <w:jc w:val="both"/>
              <w:rPr>
                <w:rFonts w:ascii="Arial Narrow" w:hAnsi="Arial Narrow"/>
              </w:rPr>
            </w:pPr>
            <w:r>
              <w:rPr>
                <w:rFonts w:ascii="Arial Narrow" w:hAnsi="Arial Narrow" w:cs="Arial"/>
                <w:bCs/>
              </w:rPr>
              <w:t>З</w:t>
            </w:r>
            <w:r w:rsidRPr="001D4182">
              <w:rPr>
                <w:rFonts w:ascii="Arial Narrow" w:hAnsi="Arial Narrow" w:cs="Arial"/>
                <w:bCs/>
              </w:rPr>
              <w:t>атраты на модернизацию и реконструкцию объекта основных средств после их окончания увеличивают первоначальную стоимость такого объекта, если в результате модернизации и реконструкции улучшаются (повышаются)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8C62FE" w:rsidRPr="00111B91" w:rsidRDefault="008C62FE" w:rsidP="00476009">
            <w:pPr>
              <w:autoSpaceDE w:val="0"/>
              <w:autoSpaceDN w:val="0"/>
              <w:adjustRightInd w:val="0"/>
              <w:jc w:val="both"/>
              <w:rPr>
                <w:rFonts w:ascii="Arial Narrow" w:hAnsi="Arial Narrow"/>
              </w:rPr>
            </w:pP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Приемка объектов по окончании капитального ремонта производится по акту приемки-сдачи отремонтированных, реконструируемых и модернизированных объектов (форма № ОС-3). При этом должен осуществляться контроль за правильным </w:t>
            </w:r>
            <w:r w:rsidRPr="00111B91">
              <w:rPr>
                <w:rFonts w:ascii="Arial Narrow" w:hAnsi="Arial Narrow"/>
              </w:rPr>
              <w:lastRenderedPageBreak/>
              <w:t>выполнением объема работ.</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lastRenderedPageBreak/>
              <w:t>п. 26, 27 Положения по бухгалтерскому учету «Учет основных средств» (ПБУ 6/01).</w:t>
            </w: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32</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Выбытие</w:t>
            </w:r>
          </w:p>
          <w:p w:rsidR="008C62FE" w:rsidRPr="00111B91" w:rsidRDefault="008C62FE" w:rsidP="00476009">
            <w:pPr>
              <w:jc w:val="center"/>
              <w:rPr>
                <w:rFonts w:ascii="Arial Narrow" w:hAnsi="Arial Narrow"/>
              </w:rPr>
            </w:pPr>
            <w:r w:rsidRPr="00111B91">
              <w:rPr>
                <w:rFonts w:ascii="Arial Narrow" w:hAnsi="Arial Narrow"/>
              </w:rPr>
              <w:t>объектов ОС</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Выбытие объекта основных средств имеет место в случае: продажи; </w:t>
            </w:r>
            <w:r>
              <w:rPr>
                <w:rFonts w:ascii="Arial Narrow" w:hAnsi="Arial Narrow"/>
              </w:rPr>
              <w:t>п</w:t>
            </w:r>
            <w:r w:rsidRPr="00111B91">
              <w:rPr>
                <w:rFonts w:ascii="Arial Narrow" w:hAnsi="Arial Narrow"/>
              </w:rPr>
              <w:t>рекращения использования вследствие морального или физического износа; ликвидации при аварии, стихийном бедствии и иной чрезвычайной ситуации; передачи в виде вклада в уставный (складочный) капитал другой организации, паевой фонд; передачи по договору мены, дарения; внесения в счет вклада по договору о совместной деятельности; выявления недостачи или порчи активов при их инвентаризации; частичной ликвидации при выполнении работ по реконструкции; в иных случаях.</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Для учета выбытия объектов ОС (продажи, списания, частичной ликвидации, передачи безвозмездно и др.) используется </w:t>
            </w:r>
            <w:r w:rsidRPr="00111B91">
              <w:rPr>
                <w:rFonts w:ascii="Arial Narrow" w:hAnsi="Arial Narrow"/>
                <w:b/>
              </w:rPr>
              <w:t>счет 01 «Основные средства» субсчет «Выбытие основных средств».</w:t>
            </w:r>
            <w:r w:rsidRPr="00111B91">
              <w:rPr>
                <w:rFonts w:ascii="Arial Narrow" w:hAnsi="Arial Narrow"/>
              </w:rPr>
              <w:t xml:space="preserve"> В дебет этого субсчета переносится стоимость выбывающего объекта, а в кредит - сумма накопленной амортизации на счете 02 «Амортизация основных средств». По окончании процедуры выбытия остаточная стоимость объекта списывается со счета 01 «Основные средства» субсчет «Выбытие основных средств» на счет 91 «Прочие доходы и расходы».</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В случае, если основное средство не удовлетворяет критериям, установленным п. 4 ПБУ 6/01 для признания актива в качестве основных средств, основное средство списывается с бухгалтерского баланса в момент, когда не стало соблюдаться хотя бы одно из предусмотренных п. 4 ПБУ 6/01 условий.</w:t>
            </w:r>
          </w:p>
          <w:p w:rsidR="008C62FE" w:rsidRPr="00111B91" w:rsidRDefault="008C62FE" w:rsidP="00476009">
            <w:pPr>
              <w:jc w:val="both"/>
              <w:rPr>
                <w:rFonts w:ascii="Arial Narrow" w:hAnsi="Arial Narrow"/>
              </w:rPr>
            </w:pPr>
          </w:p>
          <w:p w:rsidR="008C62FE" w:rsidRDefault="008C62FE" w:rsidP="00476009">
            <w:pPr>
              <w:jc w:val="both"/>
              <w:rPr>
                <w:rFonts w:ascii="Arial Narrow" w:hAnsi="Arial Narrow"/>
              </w:rPr>
            </w:pPr>
            <w:r w:rsidRPr="00111B91">
              <w:rPr>
                <w:rFonts w:ascii="Arial Narrow" w:hAnsi="Arial Narrow"/>
              </w:rPr>
              <w:t xml:space="preserve">В случае, если на базе приобретенного основного средства планируется новое </w:t>
            </w:r>
            <w:r w:rsidRPr="00111B91">
              <w:rPr>
                <w:rFonts w:ascii="Arial Narrow" w:hAnsi="Arial Narrow"/>
              </w:rPr>
              <w:lastRenderedPageBreak/>
              <w:t>строительство и старое основное средство подлежит сносу после некоторого периода эксплуатации, и у Организации имеются все необходимые документы, подтверждающие возможность осуществления или намерения сноса старого объекта и строительства нового объекта, Организация переводит объект основных средств в состав капитальных вложений (при условии, что данный объект на момент перевода не эксплуатируется) для дальнейшего учета стоимости данного объекта в составе затрат, связанных со строительством нового объекта.</w:t>
            </w:r>
            <w:r>
              <w:rPr>
                <w:rFonts w:ascii="Arial Narrow" w:hAnsi="Arial Narrow"/>
              </w:rPr>
              <w:t xml:space="preserve"> При фактическом сносе объекта его остаточная стоимость формирует стоимость строительства нового объекта.</w:t>
            </w:r>
          </w:p>
          <w:p w:rsidR="008C62FE" w:rsidRDefault="008C62FE" w:rsidP="00476009">
            <w:pPr>
              <w:jc w:val="both"/>
              <w:rPr>
                <w:rFonts w:ascii="Arial Narrow" w:hAnsi="Arial Narrow"/>
              </w:rPr>
            </w:pPr>
          </w:p>
          <w:p w:rsidR="008C62FE" w:rsidRPr="00111B91" w:rsidRDefault="008C62FE" w:rsidP="00476009">
            <w:pPr>
              <w:jc w:val="both"/>
              <w:rPr>
                <w:rFonts w:ascii="Arial Narrow" w:hAnsi="Arial Narrow"/>
              </w:rPr>
            </w:pPr>
            <w:r>
              <w:rPr>
                <w:rFonts w:ascii="Arial Narrow" w:hAnsi="Arial Narrow"/>
              </w:rPr>
              <w:t>В случае, если снос объекта не связан со строительством нового объекта, остаточная стоимость выбывшего основного средства списывается на счет 91 «Прочие доходы и расходы», субсчет «Прочие расходы».</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lastRenderedPageBreak/>
              <w:t>п.  29 Положения по бухгалтерскому учету «Учет основных средств» (ПБУ 6/01);</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33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ОС,</w:t>
            </w:r>
          </w:p>
          <w:p w:rsidR="008C62FE" w:rsidRPr="00111B91" w:rsidRDefault="008C62FE" w:rsidP="00476009">
            <w:pPr>
              <w:jc w:val="center"/>
            </w:pPr>
            <w:r w:rsidRPr="00111B91">
              <w:rPr>
                <w:rFonts w:ascii="Arial Narrow" w:hAnsi="Arial Narrow"/>
              </w:rPr>
              <w:t>переданных в залог</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Передача ОС в залог отражается </w:t>
            </w:r>
            <w:r w:rsidRPr="00111B91">
              <w:rPr>
                <w:rFonts w:ascii="Arial Narrow" w:hAnsi="Arial Narrow"/>
                <w:b/>
              </w:rPr>
              <w:t xml:space="preserve">на </w:t>
            </w:r>
            <w:proofErr w:type="spellStart"/>
            <w:r w:rsidRPr="00111B91">
              <w:rPr>
                <w:rFonts w:ascii="Arial Narrow" w:hAnsi="Arial Narrow"/>
                <w:b/>
              </w:rPr>
              <w:t>забалансовом</w:t>
            </w:r>
            <w:proofErr w:type="spellEnd"/>
            <w:r w:rsidRPr="00111B91">
              <w:rPr>
                <w:rFonts w:ascii="Arial Narrow" w:hAnsi="Arial Narrow"/>
                <w:b/>
              </w:rPr>
              <w:t xml:space="preserve"> счете 009 «Обеспечения обязательств и платежей выданные»</w:t>
            </w:r>
            <w:r w:rsidRPr="00111B91">
              <w:rPr>
                <w:rFonts w:ascii="Arial Narrow" w:hAnsi="Arial Narrow"/>
              </w:rPr>
              <w:t xml:space="preserve">. По залоговой стоимости ОС, переданного в залог, указанной в договоре залога или акте приема-передачи, составляется бухгалтерская запись по дебету  счета 009. </w:t>
            </w:r>
          </w:p>
          <w:p w:rsidR="008C62FE" w:rsidRPr="00111B91" w:rsidRDefault="008C62FE" w:rsidP="00476009">
            <w:pPr>
              <w:jc w:val="both"/>
              <w:rPr>
                <w:rFonts w:ascii="Arial Narrow" w:hAnsi="Arial Narrow"/>
              </w:rPr>
            </w:pPr>
            <w:r w:rsidRPr="00111B91">
              <w:rPr>
                <w:rFonts w:ascii="Arial Narrow" w:hAnsi="Arial Narrow"/>
              </w:rPr>
              <w:t>Организация ведет книгу записей залогов на залоговую стоимость имущества, переданного в залог.</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ОС, полученных в залог</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Получение ОС в залог отражается </w:t>
            </w:r>
            <w:r w:rsidRPr="00111B91">
              <w:rPr>
                <w:rFonts w:ascii="Arial Narrow" w:hAnsi="Arial Narrow"/>
                <w:b/>
              </w:rPr>
              <w:t xml:space="preserve">на </w:t>
            </w:r>
            <w:proofErr w:type="spellStart"/>
            <w:r w:rsidRPr="00111B91">
              <w:rPr>
                <w:rFonts w:ascii="Arial Narrow" w:hAnsi="Arial Narrow"/>
                <w:b/>
              </w:rPr>
              <w:t>забалансовом</w:t>
            </w:r>
            <w:proofErr w:type="spellEnd"/>
            <w:r w:rsidRPr="00111B91">
              <w:rPr>
                <w:rFonts w:ascii="Arial Narrow" w:hAnsi="Arial Narrow"/>
                <w:b/>
              </w:rPr>
              <w:t xml:space="preserve"> счете 008 «Обеспечения обязательств и платежей полученные»</w:t>
            </w:r>
            <w:r w:rsidRPr="00111B91">
              <w:rPr>
                <w:rFonts w:ascii="Arial Narrow" w:hAnsi="Arial Narrow"/>
              </w:rPr>
              <w:t xml:space="preserve">. По залоговой стоимости ОС, полученного в залог, указанной в договоре залога или акте приема-передачи, составляется бухгалтерская запись по дебету  счета 008 на стоимость принятых активов. На балансовых счетах учета стоимость данных объектов основных средств </w:t>
            </w:r>
            <w:r w:rsidRPr="00111B91">
              <w:rPr>
                <w:rFonts w:ascii="Arial Narrow" w:hAnsi="Arial Narrow"/>
              </w:rPr>
              <w:lastRenderedPageBreak/>
              <w:t>Организацией не отражается.</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lastRenderedPageBreak/>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35</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ОС, полученных по договорам аренды</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Арендованные ОС отражаются </w:t>
            </w:r>
            <w:r w:rsidRPr="00111B91">
              <w:rPr>
                <w:rFonts w:ascii="Arial Narrow" w:hAnsi="Arial Narrow"/>
                <w:b/>
              </w:rPr>
              <w:t xml:space="preserve">на </w:t>
            </w:r>
            <w:proofErr w:type="spellStart"/>
            <w:r w:rsidRPr="00111B91">
              <w:rPr>
                <w:rFonts w:ascii="Arial Narrow" w:hAnsi="Arial Narrow"/>
                <w:b/>
              </w:rPr>
              <w:t>забалансовом</w:t>
            </w:r>
            <w:proofErr w:type="spellEnd"/>
            <w:r w:rsidRPr="00111B91">
              <w:rPr>
                <w:rFonts w:ascii="Arial Narrow" w:hAnsi="Arial Narrow"/>
                <w:b/>
              </w:rPr>
              <w:t xml:space="preserve"> счете 001 «Арендованные основные средства»</w:t>
            </w:r>
            <w:r w:rsidRPr="00111B91">
              <w:rPr>
                <w:rFonts w:ascii="Arial Narrow" w:hAnsi="Arial Narrow"/>
              </w:rPr>
              <w:t>. Стоимость арендованных ОС отражается по дебету счета 001 в оценке, указанной в договоре аренды. В случае, если стоимость переданного в аренду ОС не указана арендодателем в договоре аренды, Организация отражает арендованное ОС по стоимости</w:t>
            </w:r>
            <w:r>
              <w:rPr>
                <w:rFonts w:ascii="Arial Narrow" w:hAnsi="Arial Narrow"/>
              </w:rPr>
              <w:t>, указанной в акте приема-передачи или стоимости</w:t>
            </w:r>
            <w:r w:rsidRPr="00111B91">
              <w:rPr>
                <w:rFonts w:ascii="Arial Narrow" w:hAnsi="Arial Narrow"/>
              </w:rPr>
              <w:t>, равной годовой арендной плате, указанной в договоре аренды.</w:t>
            </w:r>
          </w:p>
          <w:p w:rsidR="008C62FE" w:rsidRPr="00111B91" w:rsidRDefault="008C62FE" w:rsidP="00476009">
            <w:pPr>
              <w:jc w:val="both"/>
              <w:rPr>
                <w:rFonts w:ascii="Arial Narrow" w:hAnsi="Arial Narrow"/>
              </w:rPr>
            </w:pPr>
            <w:r w:rsidRPr="00111B91">
              <w:rPr>
                <w:rFonts w:ascii="Arial Narrow" w:hAnsi="Arial Narrow"/>
              </w:rPr>
              <w:t>Указанный порядок распространяется и на арендованные земельные участки. В случае, если по условиям договора аренды земли арендная плата ежегодно индексируется, Организация изменяет стоимость арендованных земельных участков на счете 001на начало отчетного года  в соответствии с изменениями арендной платы.</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p w:rsidR="008C62FE" w:rsidRPr="00111B91" w:rsidRDefault="008C62FE" w:rsidP="00476009">
            <w:pPr>
              <w:jc w:val="both"/>
              <w:rPr>
                <w:rFonts w:ascii="Arial Narrow" w:hAnsi="Arial Narrow"/>
              </w:rPr>
            </w:pPr>
          </w:p>
        </w:tc>
      </w:tr>
      <w:tr w:rsidR="008C62FE" w:rsidRPr="00111B91" w:rsidTr="00476009">
        <w:trPr>
          <w:trHeight w:val="2677"/>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ОС, переданных по договорам аренды, лизинга</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ОС, переданные по договорам аренды третьим лицам, не списываются с баланса Организации и продолжают учитываться на счете 01. При этом их стоимость </w:t>
            </w:r>
            <w:r w:rsidRPr="00111B91">
              <w:rPr>
                <w:rFonts w:ascii="Arial Narrow" w:hAnsi="Arial Narrow"/>
                <w:b/>
              </w:rPr>
              <w:t xml:space="preserve">на </w:t>
            </w:r>
            <w:proofErr w:type="spellStart"/>
            <w:r w:rsidRPr="00111B91">
              <w:rPr>
                <w:rFonts w:ascii="Arial Narrow" w:hAnsi="Arial Narrow"/>
                <w:b/>
              </w:rPr>
              <w:t>забалансовых</w:t>
            </w:r>
            <w:proofErr w:type="spellEnd"/>
            <w:r w:rsidRPr="00111B91">
              <w:rPr>
                <w:rFonts w:ascii="Arial Narrow" w:hAnsi="Arial Narrow"/>
                <w:b/>
              </w:rPr>
              <w:t xml:space="preserve"> счетах не отражается</w:t>
            </w:r>
            <w:r w:rsidRPr="00111B91">
              <w:rPr>
                <w:rFonts w:ascii="Arial Narrow" w:hAnsi="Arial Narrow"/>
              </w:rPr>
              <w:t>.</w:t>
            </w:r>
          </w:p>
          <w:p w:rsidR="008C62FE" w:rsidRPr="00111B91" w:rsidRDefault="008C62FE" w:rsidP="00476009">
            <w:pPr>
              <w:jc w:val="both"/>
              <w:rPr>
                <w:rFonts w:ascii="Arial Narrow" w:hAnsi="Arial Narrow" w:cs="Arial Narrow"/>
              </w:rPr>
            </w:pPr>
            <w:r w:rsidRPr="00111B91">
              <w:rPr>
                <w:rFonts w:ascii="Arial Narrow" w:hAnsi="Arial Narrow"/>
              </w:rPr>
              <w:t xml:space="preserve">В случае, если Организация передала ОС по договорам лизинга, предусматривающим учет переданных ОС на балансе лизингополучателя, Организация списывает стоимость переданных ОС с баланса. При этом стоимость переданных в лизинг ОС учитывается Организацией </w:t>
            </w:r>
            <w:r w:rsidRPr="00111B91">
              <w:rPr>
                <w:rFonts w:ascii="Arial Narrow" w:hAnsi="Arial Narrow"/>
                <w:b/>
              </w:rPr>
              <w:t xml:space="preserve">на </w:t>
            </w:r>
            <w:proofErr w:type="spellStart"/>
            <w:r w:rsidRPr="00111B91">
              <w:rPr>
                <w:rFonts w:ascii="Arial Narrow" w:hAnsi="Arial Narrow"/>
                <w:b/>
              </w:rPr>
              <w:t>забалансовом</w:t>
            </w:r>
            <w:proofErr w:type="spellEnd"/>
            <w:r w:rsidRPr="00111B91">
              <w:rPr>
                <w:rFonts w:ascii="Arial Narrow" w:hAnsi="Arial Narrow"/>
                <w:b/>
              </w:rPr>
              <w:t xml:space="preserve"> счете 011 «Основные средства, сданные в аренду»</w:t>
            </w:r>
            <w:r w:rsidRPr="00111B91">
              <w:rPr>
                <w:rFonts w:ascii="Arial Narrow" w:hAnsi="Arial Narrow"/>
              </w:rPr>
              <w:t xml:space="preserve"> в оценке, указанной в договорах лизинга. Если в договорах лизинга не указана стоимость переданных ОС, Организация учитывает их на счете 011 по остаточной стоимости, определенной на момент передачи.</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p w:rsidR="008C62FE" w:rsidRPr="00111B91" w:rsidRDefault="008C62FE" w:rsidP="00476009">
            <w:pPr>
              <w:jc w:val="both"/>
              <w:rPr>
                <w:rFonts w:ascii="Arial Narrow" w:hAnsi="Arial Narrow"/>
              </w:rPr>
            </w:pPr>
          </w:p>
        </w:tc>
      </w:tr>
      <w:tr w:rsidR="008C62FE" w:rsidRPr="00111B91" w:rsidTr="00476009">
        <w:trPr>
          <w:trHeight w:val="208"/>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Учет нематериальных активов (далее – НМА)</w:t>
            </w: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37</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Условия принятия </w:t>
            </w:r>
            <w:r w:rsidRPr="00111B91">
              <w:rPr>
                <w:rFonts w:ascii="Arial Narrow" w:hAnsi="Arial Narrow"/>
              </w:rPr>
              <w:lastRenderedPageBreak/>
              <w:t>активов в качестве НМА</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r w:rsidRPr="00111B91">
              <w:rPr>
                <w:rFonts w:ascii="Arial Narrow" w:hAnsi="Arial Narrow"/>
              </w:rPr>
              <w:lastRenderedPageBreak/>
              <w:t xml:space="preserve">При принятии к бухгалтерскому учету активов в качестве нематериальных активов </w:t>
            </w:r>
            <w:r w:rsidRPr="00111B91">
              <w:rPr>
                <w:rFonts w:ascii="Arial Narrow" w:hAnsi="Arial Narrow"/>
              </w:rPr>
              <w:lastRenderedPageBreak/>
              <w:t>(далее НМА) необходимо единовременное выполнение следующих условий:</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отсутствие материально-вещественной (физической) структуры;</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возможность идентификации (выделения, отделения) организацией от другого имущества;</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использование в производстве продукции, при выполнении работ или оказании услуг либо для управленческих нужд организации;</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организацией не предполагается последующая перепродажа данного имущества в течение 12 месяцев;</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 xml:space="preserve">способность приносить организации экономические выгоды (доход) </w:t>
            </w:r>
            <w:r w:rsidRPr="00111B91">
              <w:rPr>
                <w:rFonts w:ascii="Arial Narrow" w:hAnsi="Arial Narrow"/>
                <w:color w:val="auto"/>
                <w:sz w:val="22"/>
                <w:szCs w:val="22"/>
              </w:rPr>
              <w:br/>
              <w:t>в будущем;</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другие охранные документы, договор уступки (приобретения) патента, товарного знака и т.п.).</w:t>
            </w:r>
          </w:p>
          <w:p w:rsidR="008C62FE" w:rsidRPr="00111B91" w:rsidRDefault="008C62FE" w:rsidP="00476009">
            <w:pPr>
              <w:jc w:val="both"/>
              <w:rPr>
                <w:rFonts w:ascii="Arial Narrow" w:hAnsi="Arial Narrow"/>
              </w:rPr>
            </w:pPr>
            <w:r w:rsidRPr="00111B91">
              <w:rPr>
                <w:rFonts w:ascii="Arial Narrow" w:hAnsi="Arial Narrow"/>
              </w:rPr>
              <w:t>Включение в состав НМА программ для ЭВМ и баз данных зависит от правовой квалификации прав Организации на эти программные продукты (исключительное авторское право на программы для ЭВМ и базы данных).</w:t>
            </w:r>
          </w:p>
          <w:p w:rsidR="008C62FE" w:rsidRPr="00111B91" w:rsidRDefault="008C62FE" w:rsidP="00476009">
            <w:pPr>
              <w:jc w:val="both"/>
              <w:rPr>
                <w:rFonts w:ascii="Arial Narrow" w:hAnsi="Arial Narrow"/>
              </w:rPr>
            </w:pPr>
            <w:r w:rsidRPr="00111B91">
              <w:rPr>
                <w:rFonts w:ascii="Arial Narrow" w:hAnsi="Arial Narrow"/>
              </w:rPr>
              <w:t>В составе НМА учитываются также деловая репутация, возникшая с приобретением предприятия как имущественного комплекса (в целом или его части).</w:t>
            </w:r>
          </w:p>
          <w:p w:rsidR="008C62FE"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Не являются НМА: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 xml:space="preserve">организационные расходы (расходы, связанные с образованием юридического лица); </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интеллектуальные и деловые качества персонала Организации, их квалификация и способность к труду;</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lastRenderedPageBreak/>
              <w:t>неисключительные права на программы для ЭВМ и базы данных.</w:t>
            </w:r>
          </w:p>
          <w:p w:rsidR="008C62FE" w:rsidRPr="00111B91" w:rsidRDefault="008C62FE" w:rsidP="00476009">
            <w:pPr>
              <w:jc w:val="both"/>
              <w:rPr>
                <w:rFonts w:ascii="Arial Narrow" w:hAnsi="Arial Narrow"/>
              </w:rPr>
            </w:pPr>
            <w:r w:rsidRPr="00111B91">
              <w:rPr>
                <w:rFonts w:ascii="Arial Narrow" w:hAnsi="Arial Narrow"/>
              </w:rPr>
              <w:t>Поступление НМА оформляется актом ввода в эксплуатацию и актом приемки-передачи.</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п. 3, 4 Положения по бухгалтерскому учету «Учет нематериальных активов» (ПБУ 14/2007).</w:t>
            </w:r>
          </w:p>
        </w:tc>
      </w:tr>
      <w:tr w:rsidR="008C62FE" w:rsidRPr="00111B91" w:rsidTr="00DD4A6B">
        <w:trPr>
          <w:trHeight w:val="881"/>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38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Инвентарный объект НМА</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Единицей бухгалтерского учета НМА является инвентарный объект. Инвентарным объектом  НМА считается совокупность прав, возникающих из одного патента, свидетельства, договора уступки прав и т.п. Основным признаком, по которому один инвентарный объект идентифицируется от другого, служит выполнение им самостоятельной функции в производстве продукции, выполнении работ или оказании услуг либо использования для управленческих нужд организации. </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5 Положения по бухгалтерскому учету «Учет нематериальных активов» (ПБУ 14/2007).</w:t>
            </w:r>
          </w:p>
        </w:tc>
      </w:tr>
      <w:tr w:rsidR="008C62FE" w:rsidRPr="00111B91" w:rsidTr="00476009">
        <w:trPr>
          <w:trHeight w:val="198"/>
        </w:trPr>
        <w:tc>
          <w:tcPr>
            <w:tcW w:w="540" w:type="dxa"/>
            <w:vMerge w:val="restart"/>
            <w:tcBorders>
              <w:top w:val="single" w:sz="4" w:space="0" w:color="auto"/>
              <w:left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39</w:t>
            </w:r>
          </w:p>
        </w:tc>
        <w:tc>
          <w:tcPr>
            <w:tcW w:w="2160" w:type="dxa"/>
            <w:vMerge w:val="restart"/>
            <w:tcBorders>
              <w:top w:val="single" w:sz="4" w:space="0" w:color="auto"/>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Оценка объектов НМА</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НМА принимаются к бухгалтерскому учету по первоначальной стоимости.</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НМА </w:t>
            </w:r>
            <w:r w:rsidRPr="00111B91">
              <w:rPr>
                <w:rFonts w:ascii="Arial Narrow" w:hAnsi="Arial Narrow"/>
                <w:b/>
                <w:iCs/>
              </w:rPr>
              <w:t>приобретенных за плату</w:t>
            </w:r>
            <w:r w:rsidRPr="00111B91">
              <w:rPr>
                <w:rFonts w:ascii="Arial Narrow" w:hAnsi="Arial Narrow"/>
                <w:i/>
                <w:iCs/>
              </w:rPr>
              <w:t xml:space="preserve">, </w:t>
            </w:r>
            <w:r w:rsidRPr="00111B91">
              <w:rPr>
                <w:rFonts w:ascii="Arial Narrow" w:hAnsi="Arial Narrow"/>
              </w:rPr>
              <w:t xml:space="preserve">определяется как сумма фактических затрат организации на приобретение и доведение их до состояния, в котором они пригодны для использования. </w:t>
            </w:r>
          </w:p>
        </w:tc>
        <w:tc>
          <w:tcPr>
            <w:tcW w:w="3780" w:type="dxa"/>
            <w:vMerge w:val="restart"/>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b/>
              </w:rPr>
            </w:pPr>
            <w:proofErr w:type="spellStart"/>
            <w:r w:rsidRPr="00111B91">
              <w:rPr>
                <w:rFonts w:ascii="Arial Narrow" w:hAnsi="Arial Narrow"/>
              </w:rPr>
              <w:t>п.п</w:t>
            </w:r>
            <w:proofErr w:type="spellEnd"/>
            <w:r w:rsidRPr="00111B91">
              <w:rPr>
                <w:rFonts w:ascii="Arial Narrow" w:hAnsi="Arial Narrow"/>
              </w:rPr>
              <w:t>. 6-15 Положения по бухгалтерскому учету «Учет нематериальных активов» (ПБУ 14/2007).</w:t>
            </w:r>
          </w:p>
        </w:tc>
      </w:tr>
      <w:tr w:rsidR="008C62FE" w:rsidRPr="00111B91" w:rsidTr="00476009">
        <w:trPr>
          <w:trHeight w:val="780"/>
        </w:trPr>
        <w:tc>
          <w:tcPr>
            <w:tcW w:w="540" w:type="dxa"/>
            <w:vMerge/>
            <w:tcBorders>
              <w:left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НМА </w:t>
            </w:r>
            <w:r w:rsidRPr="00111B91">
              <w:rPr>
                <w:rFonts w:ascii="Arial Narrow" w:hAnsi="Arial Narrow"/>
                <w:b/>
                <w:iCs/>
              </w:rPr>
              <w:t>собственного производства</w:t>
            </w:r>
            <w:r w:rsidRPr="00111B91">
              <w:rPr>
                <w:rFonts w:ascii="Arial Narrow" w:hAnsi="Arial Narrow"/>
              </w:rPr>
              <w:t>, определяется как сумма фактических расходов на создание (изготовление) за исключением сумм налогов, учитываемых в составе расходов.</w:t>
            </w:r>
          </w:p>
        </w:tc>
        <w:tc>
          <w:tcPr>
            <w:tcW w:w="3780" w:type="dxa"/>
            <w:vMerge/>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525"/>
        </w:trPr>
        <w:tc>
          <w:tcPr>
            <w:tcW w:w="540" w:type="dxa"/>
            <w:vMerge/>
            <w:tcBorders>
              <w:left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НМА, </w:t>
            </w:r>
            <w:r w:rsidRPr="00111B91">
              <w:rPr>
                <w:rFonts w:ascii="Arial Narrow" w:hAnsi="Arial Narrow"/>
                <w:b/>
                <w:iCs/>
              </w:rPr>
              <w:t>полученных безвозмездно по договору дарения</w:t>
            </w:r>
            <w:r w:rsidRPr="00111B91">
              <w:rPr>
                <w:rFonts w:ascii="Arial Narrow" w:hAnsi="Arial Narrow"/>
              </w:rPr>
              <w:t>, определяется исходя из текущих рыночных цен на дату принятия НМА к учету.</w:t>
            </w:r>
          </w:p>
        </w:tc>
        <w:tc>
          <w:tcPr>
            <w:tcW w:w="3780" w:type="dxa"/>
            <w:vMerge/>
            <w:tcBorders>
              <w:top w:val="single" w:sz="4" w:space="0" w:color="auto"/>
              <w:left w:val="nil"/>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525"/>
        </w:trPr>
        <w:tc>
          <w:tcPr>
            <w:tcW w:w="540" w:type="dxa"/>
            <w:vMerge/>
            <w:tcBorders>
              <w:left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НМА, </w:t>
            </w:r>
            <w:r w:rsidRPr="00111B91">
              <w:rPr>
                <w:rFonts w:ascii="Arial Narrow" w:hAnsi="Arial Narrow"/>
                <w:b/>
                <w:iCs/>
              </w:rPr>
              <w:t>внесенных в счет вклада в уставный капитал Организации</w:t>
            </w:r>
            <w:r w:rsidRPr="00111B91">
              <w:rPr>
                <w:rFonts w:ascii="Arial Narrow" w:hAnsi="Arial Narrow"/>
                <w:b/>
              </w:rPr>
              <w:t>,</w:t>
            </w:r>
            <w:r w:rsidRPr="00111B91">
              <w:rPr>
                <w:rFonts w:ascii="Arial Narrow" w:hAnsi="Arial Narrow"/>
              </w:rPr>
              <w:t xml:space="preserve"> определяется исходя из денежной оценки, согласованной учредителями Организации.</w:t>
            </w:r>
          </w:p>
        </w:tc>
        <w:tc>
          <w:tcPr>
            <w:tcW w:w="3780" w:type="dxa"/>
            <w:vMerge/>
            <w:tcBorders>
              <w:left w:val="nil"/>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245"/>
        </w:trPr>
        <w:tc>
          <w:tcPr>
            <w:tcW w:w="540" w:type="dxa"/>
            <w:vMerge/>
            <w:tcBorders>
              <w:left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Первоначальная стоимость НМА, </w:t>
            </w:r>
            <w:r w:rsidRPr="00111B91">
              <w:rPr>
                <w:rFonts w:ascii="Arial Narrow" w:hAnsi="Arial Narrow"/>
                <w:b/>
                <w:iCs/>
              </w:rPr>
              <w:t>приобретенных по договорам, предусматривающим исполнение обязательств не денежными средствами</w:t>
            </w:r>
            <w:r w:rsidRPr="00111B91">
              <w:rPr>
                <w:rFonts w:ascii="Arial Narrow" w:hAnsi="Arial Narrow"/>
              </w:rPr>
              <w:t>, определяется исходя из стоимости товаров (ценностей), переданных или подлежащих передаче организацией.   Стоимость товаров (ценностей) определяется исходя из цены, по которой в сравнимых обстоятельствах организация обычно определяет стоимость аналогичных товаров (ценностей).</w:t>
            </w:r>
          </w:p>
        </w:tc>
        <w:tc>
          <w:tcPr>
            <w:tcW w:w="3780" w:type="dxa"/>
            <w:vMerge/>
            <w:tcBorders>
              <w:left w:val="nil"/>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260"/>
        </w:trPr>
        <w:tc>
          <w:tcPr>
            <w:tcW w:w="540" w:type="dxa"/>
            <w:vMerge/>
            <w:tcBorders>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В связи с тем, что некоторые виды расходов по правилам бухгалтерского учета включаются в первоначальную стоимость НМА, а по правилам налогового учета относятся на прочие расходы, то в целях </w:t>
            </w:r>
            <w:proofErr w:type="spellStart"/>
            <w:r w:rsidRPr="00111B91">
              <w:rPr>
                <w:rFonts w:ascii="Arial Narrow" w:hAnsi="Arial Narrow"/>
              </w:rPr>
              <w:t>избежания</w:t>
            </w:r>
            <w:proofErr w:type="spellEnd"/>
            <w:r w:rsidRPr="00111B91">
              <w:rPr>
                <w:rFonts w:ascii="Arial Narrow" w:hAnsi="Arial Narrow"/>
              </w:rPr>
              <w:t xml:space="preserve"> разницы между бухгалтерским и налоговым учетом такие затраты при их несущественности (</w:t>
            </w:r>
            <w:r w:rsidRPr="00111B91">
              <w:rPr>
                <w:rFonts w:ascii="Arial Narrow" w:hAnsi="Arial Narrow"/>
                <w:u w:val="single"/>
              </w:rPr>
              <w:t>не превышающие 10 % от первоначальной стоимости НМА</w:t>
            </w:r>
            <w:r w:rsidRPr="00111B91">
              <w:rPr>
                <w:rFonts w:ascii="Arial Narrow" w:hAnsi="Arial Narrow"/>
              </w:rPr>
              <w:t>) учитываются в составе текущих расходов.</w:t>
            </w:r>
          </w:p>
        </w:tc>
        <w:tc>
          <w:tcPr>
            <w:tcW w:w="3780" w:type="dxa"/>
            <w:vMerge/>
            <w:tcBorders>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40</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Переоценка НМА</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Переоценка НМА </w:t>
            </w:r>
            <w:r w:rsidRPr="00111B91">
              <w:rPr>
                <w:rFonts w:ascii="Arial Narrow" w:hAnsi="Arial Narrow"/>
                <w:b/>
              </w:rPr>
              <w:t>не производится.</w:t>
            </w:r>
            <w:r w:rsidRPr="00111B91">
              <w:rPr>
                <w:rFonts w:ascii="Arial Narrow" w:hAnsi="Arial Narrow"/>
              </w:rPr>
              <w:t xml:space="preserve"> </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16-22 Положения по бухгалтерскому учету «Учет нематериальных активов» (ПБУ 14/2007).</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Срок полезного использования НМА</w:t>
            </w:r>
          </w:p>
        </w:tc>
        <w:tc>
          <w:tcPr>
            <w:tcW w:w="8280" w:type="dxa"/>
            <w:tcBorders>
              <w:top w:val="nil"/>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Определение срока полезного использования объекта НМА производится исходя из:</w:t>
            </w:r>
          </w:p>
          <w:p w:rsidR="008C62FE" w:rsidRPr="00532E48" w:rsidRDefault="008C62FE" w:rsidP="004379A2">
            <w:pPr>
              <w:numPr>
                <w:ilvl w:val="0"/>
                <w:numId w:val="1"/>
              </w:numPr>
              <w:spacing w:after="0" w:line="240" w:lineRule="auto"/>
              <w:ind w:left="317" w:hanging="283"/>
              <w:jc w:val="both"/>
              <w:rPr>
                <w:rFonts w:ascii="Arial Narrow" w:hAnsi="Arial Narrow"/>
              </w:rPr>
            </w:pPr>
            <w:r w:rsidRPr="00532E48">
              <w:rPr>
                <w:rFonts w:ascii="Arial Narrow" w:hAnsi="Arial Narrow"/>
              </w:rPr>
              <w:t>срока действия прав Организации на результат интеллектуальной деятельности,</w:t>
            </w:r>
          </w:p>
          <w:p w:rsidR="008C62FE" w:rsidRPr="00532E48" w:rsidRDefault="008C62FE" w:rsidP="004379A2">
            <w:pPr>
              <w:numPr>
                <w:ilvl w:val="0"/>
                <w:numId w:val="1"/>
              </w:numPr>
              <w:spacing w:after="0" w:line="240" w:lineRule="auto"/>
              <w:ind w:left="317" w:hanging="283"/>
              <w:jc w:val="both"/>
              <w:rPr>
                <w:rFonts w:ascii="Arial Narrow" w:hAnsi="Arial Narrow"/>
              </w:rPr>
            </w:pPr>
            <w:r w:rsidRPr="00532E48">
              <w:rPr>
                <w:rFonts w:ascii="Arial Narrow" w:hAnsi="Arial Narrow"/>
              </w:rPr>
              <w:t>ожидаемого срока использования актива, в течение которого Организация предполагает получать экономические выгоды.</w:t>
            </w:r>
          </w:p>
          <w:p w:rsidR="008C62FE" w:rsidRPr="00532E48" w:rsidRDefault="008C62FE" w:rsidP="00476009">
            <w:pPr>
              <w:jc w:val="both"/>
              <w:rPr>
                <w:rFonts w:ascii="Arial Narrow" w:hAnsi="Arial Narrow"/>
              </w:rPr>
            </w:pPr>
            <w:r w:rsidRPr="00532E48">
              <w:rPr>
                <w:rFonts w:ascii="Arial Narrow" w:hAnsi="Arial Narrow"/>
              </w:rPr>
              <w:t xml:space="preserve">Срок полезного использования НМА ежегодно проверяется Организацией на необходимость его уточнения. В случае существенного изменения периода действия НМА в Организации (более 10%), срок полезного использования подлежит уточнению. Возникшие с этим корректировки отражаются в бухучете как изменения в оценочных значениях </w:t>
            </w:r>
            <w:r w:rsidRPr="00532E48">
              <w:rPr>
                <w:rFonts w:ascii="Arial Narrow" w:hAnsi="Arial Narrow"/>
                <w:b/>
              </w:rPr>
              <w:t>в том периоде, в котором была получена новая информация, обуславливающая эти изменения</w:t>
            </w:r>
            <w:r w:rsidRPr="00532E48">
              <w:rPr>
                <w:rFonts w:ascii="Arial Narrow" w:hAnsi="Arial Narrow"/>
              </w:rPr>
              <w:t>.</w:t>
            </w:r>
          </w:p>
          <w:p w:rsidR="008C62FE" w:rsidRPr="00532E48" w:rsidRDefault="008C62FE" w:rsidP="00476009">
            <w:pPr>
              <w:jc w:val="both"/>
              <w:rPr>
                <w:rFonts w:ascii="Arial Narrow" w:hAnsi="Arial Narrow"/>
              </w:rPr>
            </w:pPr>
            <w:r w:rsidRPr="00532E48">
              <w:rPr>
                <w:rFonts w:ascii="Arial Narrow" w:hAnsi="Arial Narrow"/>
              </w:rPr>
              <w:lastRenderedPageBreak/>
              <w:t xml:space="preserve">НМА, по которым невозможно установить срок полезного использования, считаются НМА с неопределенным сроком полезного использования. </w:t>
            </w:r>
          </w:p>
          <w:p w:rsidR="008C62FE" w:rsidRPr="00111B91" w:rsidRDefault="008C62FE" w:rsidP="00476009">
            <w:pPr>
              <w:jc w:val="both"/>
              <w:rPr>
                <w:rFonts w:ascii="Arial Narrow" w:hAnsi="Arial Narrow"/>
              </w:rPr>
            </w:pPr>
            <w:r w:rsidRPr="00532E48">
              <w:rPr>
                <w:rFonts w:ascii="Arial Narrow" w:hAnsi="Arial Narrow"/>
              </w:rPr>
              <w:t xml:space="preserve">Ежегодно по таким НМА рассматривается наличие факторов, позволяющих определить срок полезного использования. Если у НМА появились факторы, позволяющие установить срок полезного использования, то Организация устанавливает соответствующий срок для НМА и начисляет амортизацию. Возникшие в связи с этим корректировки отражаются в бухучете как изменения в оценочных значениях </w:t>
            </w:r>
            <w:r w:rsidRPr="00532E48">
              <w:rPr>
                <w:rFonts w:ascii="Arial Narrow" w:hAnsi="Arial Narrow"/>
                <w:b/>
              </w:rPr>
              <w:t>в том периоде, в котором была получена новая информация, обуславливающая эти изменения</w:t>
            </w:r>
            <w:r w:rsidRPr="00532E48">
              <w:rPr>
                <w:rFonts w:ascii="Arial Narrow" w:hAnsi="Arial Narrow"/>
              </w:rPr>
              <w:t>.</w:t>
            </w:r>
          </w:p>
        </w:tc>
        <w:tc>
          <w:tcPr>
            <w:tcW w:w="3780" w:type="dxa"/>
            <w:tcBorders>
              <w:top w:val="nil"/>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proofErr w:type="spellStart"/>
            <w:r w:rsidRPr="00532E48">
              <w:rPr>
                <w:rFonts w:ascii="Arial Narrow" w:hAnsi="Arial Narrow"/>
              </w:rPr>
              <w:lastRenderedPageBreak/>
              <w:t>п.п</w:t>
            </w:r>
            <w:proofErr w:type="spellEnd"/>
            <w:r w:rsidRPr="00532E48">
              <w:rPr>
                <w:rFonts w:ascii="Arial Narrow" w:hAnsi="Arial Narrow"/>
              </w:rPr>
              <w:t>. 26 – 30 Положения по бухгалтерскому учету «Учет нематериальных активов» (ПБУ 14/2007, в ред. Приказа Минфина РФ от 24.12.2010 г. № 186н).</w:t>
            </w: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42</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Амортизация  НМА</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Стоимость НМА погашается посредством начисления амортизации. </w:t>
            </w:r>
          </w:p>
          <w:p w:rsidR="008C62FE" w:rsidRPr="00111B91" w:rsidRDefault="008C62FE" w:rsidP="00476009">
            <w:pPr>
              <w:jc w:val="both"/>
              <w:rPr>
                <w:rFonts w:ascii="Arial Narrow" w:hAnsi="Arial Narrow"/>
              </w:rPr>
            </w:pPr>
            <w:r w:rsidRPr="00111B91">
              <w:rPr>
                <w:rFonts w:ascii="Arial Narrow" w:hAnsi="Arial Narrow"/>
              </w:rPr>
              <w:t xml:space="preserve">По НМА с неопределенным сроком полезного использования амортизация </w:t>
            </w:r>
            <w:r w:rsidRPr="00111B91">
              <w:rPr>
                <w:rFonts w:ascii="Arial Narrow" w:hAnsi="Arial Narrow"/>
                <w:b/>
              </w:rPr>
              <w:t>не начисляется</w:t>
            </w:r>
            <w:r w:rsidRPr="00111B91">
              <w:rPr>
                <w:rFonts w:ascii="Arial Narrow" w:hAnsi="Arial Narrow"/>
              </w:rPr>
              <w:t>.</w:t>
            </w:r>
          </w:p>
          <w:p w:rsidR="008C62FE" w:rsidRPr="00111B91" w:rsidRDefault="008C62FE" w:rsidP="00476009">
            <w:pPr>
              <w:jc w:val="both"/>
              <w:rPr>
                <w:rFonts w:ascii="Arial Narrow" w:hAnsi="Arial Narrow"/>
                <w:b/>
              </w:rPr>
            </w:pPr>
            <w:r w:rsidRPr="00111B91">
              <w:rPr>
                <w:rFonts w:ascii="Arial Narrow" w:hAnsi="Arial Narrow"/>
              </w:rPr>
              <w:t xml:space="preserve">Амортизация НМА производится </w:t>
            </w:r>
            <w:r w:rsidRPr="00111B91">
              <w:rPr>
                <w:rFonts w:ascii="Arial Narrow" w:hAnsi="Arial Narrow"/>
                <w:b/>
              </w:rPr>
              <w:t>линейным способом.</w:t>
            </w:r>
          </w:p>
          <w:p w:rsidR="008C62FE" w:rsidRPr="00111B91" w:rsidRDefault="008C62FE" w:rsidP="00476009">
            <w:pPr>
              <w:jc w:val="both"/>
              <w:rPr>
                <w:rFonts w:ascii="Arial Narrow" w:hAnsi="Arial Narrow"/>
                <w:b/>
              </w:rPr>
            </w:pPr>
            <w:r w:rsidRPr="00111B91">
              <w:rPr>
                <w:rFonts w:ascii="Arial Narrow" w:hAnsi="Arial Narrow"/>
              </w:rPr>
              <w:t xml:space="preserve">Амортизационные отчисления по НМА отражаются в бухгалтерском учете путем накопления соответствующих сумм на отдельном </w:t>
            </w:r>
            <w:r w:rsidRPr="00111B91">
              <w:rPr>
                <w:rFonts w:ascii="Arial Narrow" w:hAnsi="Arial Narrow"/>
                <w:b/>
              </w:rPr>
              <w:t>счете  05 «Амортизация нематериальных активов».</w:t>
            </w:r>
          </w:p>
          <w:p w:rsidR="008C62FE" w:rsidRPr="00111B91" w:rsidRDefault="008C62FE" w:rsidP="00476009">
            <w:pPr>
              <w:jc w:val="both"/>
              <w:rPr>
                <w:rFonts w:ascii="Arial Narrow" w:hAnsi="Arial Narrow"/>
              </w:rPr>
            </w:pPr>
            <w:r w:rsidRPr="00111B91">
              <w:rPr>
                <w:rFonts w:ascii="Arial Narrow" w:hAnsi="Arial Narrow"/>
              </w:rPr>
              <w:t>Амортизационные отчисления по НМА отражаются в бухгалтерском учете отчетного периода, к которому они относятся, и начисляются независимо от результатов деятельности организации в отчетном периоде.</w:t>
            </w:r>
          </w:p>
          <w:p w:rsidR="008C62FE" w:rsidRPr="00111B91" w:rsidRDefault="008C62FE" w:rsidP="00476009">
            <w:pPr>
              <w:jc w:val="both"/>
              <w:rPr>
                <w:rFonts w:ascii="Arial Narrow" w:hAnsi="Arial Narrow"/>
              </w:rPr>
            </w:pPr>
            <w:r w:rsidRPr="00111B91">
              <w:rPr>
                <w:rFonts w:ascii="Arial Narrow" w:hAnsi="Arial Narrow"/>
              </w:rPr>
              <w:t>В течение всего срока полезного использования НМА начисление амортизации не приостанавливается.</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p>
          <w:p w:rsidR="008C62FE" w:rsidRPr="00111B91" w:rsidRDefault="008C62FE" w:rsidP="00476009">
            <w:pPr>
              <w:rPr>
                <w:rFonts w:ascii="Arial Narrow" w:hAnsi="Arial Narrow"/>
              </w:rPr>
            </w:pPr>
            <w:proofErr w:type="spellStart"/>
            <w:r w:rsidRPr="00111B91">
              <w:rPr>
                <w:rFonts w:ascii="Arial Narrow" w:hAnsi="Arial Narrow"/>
              </w:rPr>
              <w:t>п.п</w:t>
            </w:r>
            <w:proofErr w:type="spellEnd"/>
            <w:r w:rsidRPr="00111B91">
              <w:rPr>
                <w:rFonts w:ascii="Arial Narrow" w:hAnsi="Arial Narrow"/>
              </w:rPr>
              <w:t>. 23-33 Положения по бухгалтерскому учету «Учет нематериальных активов» (ПБУ 14/2007).</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Списание НМА</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Стоимость НМА, который выбывает или не способен приносить Организации </w:t>
            </w:r>
            <w:r w:rsidRPr="00111B91">
              <w:rPr>
                <w:rFonts w:ascii="Arial Narrow" w:hAnsi="Arial Narrow"/>
              </w:rPr>
              <w:lastRenderedPageBreak/>
              <w:t>экономические выгоды в будущем, подлежит списанию с бухгалтерского учета.</w:t>
            </w:r>
          </w:p>
          <w:p w:rsidR="008C62FE" w:rsidRPr="00111B91" w:rsidRDefault="008C62FE" w:rsidP="00476009">
            <w:pPr>
              <w:jc w:val="both"/>
              <w:rPr>
                <w:rFonts w:ascii="Arial Narrow" w:hAnsi="Arial Narrow"/>
              </w:rPr>
            </w:pPr>
            <w:r w:rsidRPr="00111B91">
              <w:rPr>
                <w:rFonts w:ascii="Arial Narrow" w:hAnsi="Arial Narrow"/>
              </w:rPr>
              <w:t>Одновременно со списанием стоимости НМА подлежит списанию сумма накопленной амортизации.</w:t>
            </w:r>
          </w:p>
          <w:p w:rsidR="008C62FE" w:rsidRPr="00111B91" w:rsidRDefault="008C62FE" w:rsidP="00476009">
            <w:pPr>
              <w:jc w:val="both"/>
              <w:rPr>
                <w:rFonts w:ascii="Arial Narrow" w:hAnsi="Arial Narrow"/>
              </w:rPr>
            </w:pPr>
            <w:r w:rsidRPr="00111B91">
              <w:rPr>
                <w:rFonts w:ascii="Arial Narrow" w:hAnsi="Arial Narrow"/>
              </w:rPr>
              <w:t>Доходы и расходы от списания НМА относятся на финансовые результаты Организации в качестве прочих доходов и расходов, если иное не установлено нормативными актами по бухгалтерскому учету.</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lastRenderedPageBreak/>
              <w:t>п.п</w:t>
            </w:r>
            <w:proofErr w:type="spellEnd"/>
            <w:r w:rsidRPr="00111B91">
              <w:rPr>
                <w:rFonts w:ascii="Arial Narrow" w:hAnsi="Arial Narrow"/>
              </w:rPr>
              <w:t xml:space="preserve">. 34, 35 Положения по бухгалтерскому учету «Учет </w:t>
            </w:r>
            <w:r w:rsidRPr="00111B91">
              <w:rPr>
                <w:rFonts w:ascii="Arial Narrow" w:hAnsi="Arial Narrow"/>
              </w:rPr>
              <w:lastRenderedPageBreak/>
              <w:t>нематериальных активов» (ПБУ 14/2007).</w:t>
            </w:r>
          </w:p>
        </w:tc>
      </w:tr>
      <w:tr w:rsidR="008C62FE" w:rsidRPr="00111B91" w:rsidTr="00476009">
        <w:trPr>
          <w:trHeight w:val="52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44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операций, связанных с получением (предоставлением) права использования НМА</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НМА, переданные Правообладателем в пользование, не списываются и подлежат обособленному учету. Амортизация по таким НМА начисляется у Правообладателя.</w:t>
            </w:r>
          </w:p>
          <w:p w:rsidR="008C62FE" w:rsidRPr="00111B91" w:rsidRDefault="008C62FE" w:rsidP="00476009">
            <w:pPr>
              <w:jc w:val="both"/>
              <w:rPr>
                <w:rFonts w:ascii="Arial Narrow" w:hAnsi="Arial Narrow"/>
              </w:rPr>
            </w:pPr>
            <w:r w:rsidRPr="00111B91">
              <w:rPr>
                <w:rFonts w:ascii="Arial Narrow" w:hAnsi="Arial Narrow"/>
              </w:rPr>
              <w:t xml:space="preserve">НМА, полученные в пользование, учитываются Организацией </w:t>
            </w:r>
            <w:r w:rsidRPr="00111B91">
              <w:rPr>
                <w:rFonts w:ascii="Arial Narrow" w:hAnsi="Arial Narrow"/>
                <w:b/>
              </w:rPr>
              <w:t>за балансом</w:t>
            </w:r>
            <w:r w:rsidRPr="00111B91">
              <w:rPr>
                <w:rFonts w:ascii="Arial Narrow" w:hAnsi="Arial Narrow"/>
              </w:rPr>
              <w:t xml:space="preserve"> в оценке, определяемой исходя из </w:t>
            </w:r>
            <w:r w:rsidRPr="00111B91">
              <w:rPr>
                <w:rFonts w:ascii="Arial Narrow" w:hAnsi="Arial Narrow"/>
                <w:b/>
              </w:rPr>
              <w:t>размера вознаграждения</w:t>
            </w:r>
            <w:r w:rsidRPr="00111B91">
              <w:rPr>
                <w:rFonts w:ascii="Arial Narrow" w:hAnsi="Arial Narrow"/>
              </w:rPr>
              <w:t>, установленного в договоре за весь срок пользования НМА. При этом платежи за пользование НМА включаются в расходы отчетного периода. Платежи за пользованием НМА, произведенные в размере разового платежа, учитываются в составе расходов будущих периодов и подлежат списанию в течение срока действия договора.</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37-39 Положения по бухгалтерскому учету «Учет нематериальных активов» (ПБУ 14/2007).</w:t>
            </w:r>
          </w:p>
        </w:tc>
      </w:tr>
      <w:tr w:rsidR="008C62FE" w:rsidRPr="00111B91" w:rsidTr="00476009">
        <w:trPr>
          <w:trHeight w:val="237"/>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Учет материально-производственных запасов (далее – МПЗ)</w:t>
            </w:r>
          </w:p>
        </w:tc>
      </w:tr>
      <w:tr w:rsidR="008C62FE" w:rsidRPr="00111B91" w:rsidTr="00476009">
        <w:trPr>
          <w:trHeight w:val="211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45</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Классификация МПЗ</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pStyle w:val="af3"/>
              <w:spacing w:before="120"/>
              <w:rPr>
                <w:rFonts w:ascii="Arial Narrow" w:hAnsi="Arial Narrow"/>
                <w:color w:val="auto"/>
                <w:sz w:val="22"/>
                <w:szCs w:val="22"/>
              </w:rPr>
            </w:pPr>
            <w:r w:rsidRPr="00111B91">
              <w:rPr>
                <w:rFonts w:ascii="Arial Narrow" w:hAnsi="Arial Narrow"/>
                <w:color w:val="auto"/>
                <w:sz w:val="22"/>
                <w:szCs w:val="22"/>
              </w:rPr>
              <w:t>К бухгалтерскому учету в качестве МПЗ принимаются активы:</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используемые в качестве сырья, материалов и т.п. при производстве продукции, выполнении работ, оказании услуг;</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предназначенные для продажи;</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используемые для нужд Организации.</w:t>
            </w:r>
          </w:p>
          <w:p w:rsidR="008C62FE" w:rsidRPr="00111B91" w:rsidRDefault="008C62FE" w:rsidP="00476009">
            <w:pPr>
              <w:widowControl w:val="0"/>
              <w:tabs>
                <w:tab w:val="left" w:pos="425"/>
              </w:tabs>
              <w:jc w:val="both"/>
              <w:rPr>
                <w:rFonts w:ascii="Arial Narrow" w:hAnsi="Arial Narrow"/>
              </w:rPr>
            </w:pPr>
            <w:r w:rsidRPr="00111B91">
              <w:rPr>
                <w:rFonts w:ascii="Arial Narrow" w:hAnsi="Arial Narrow"/>
              </w:rPr>
              <w:t>К МПЗ относятся: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сырье и материалы;</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готовая продукция;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rPr>
            </w:pPr>
            <w:r w:rsidRPr="00111B91">
              <w:rPr>
                <w:rFonts w:ascii="Arial Narrow" w:hAnsi="Arial Narrow" w:cs="Arial Narrow"/>
              </w:rPr>
              <w:t>товары.</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r w:rsidRPr="00111B91">
              <w:rPr>
                <w:rFonts w:ascii="Arial Narrow" w:hAnsi="Arial Narrow"/>
              </w:rPr>
              <w:t xml:space="preserve">п. 2  Положения по бухгалтерскому учету «Учет  материально - производственных запасов» (ПБУ 5/01). </w:t>
            </w:r>
          </w:p>
          <w:p w:rsidR="008C62FE" w:rsidRPr="00111B91" w:rsidRDefault="008C62FE" w:rsidP="00476009">
            <w:pPr>
              <w:rPr>
                <w:rFonts w:ascii="Arial Narrow" w:hAnsi="Arial Narrow"/>
              </w:rPr>
            </w:pPr>
          </w:p>
        </w:tc>
      </w:tr>
      <w:tr w:rsidR="008C62FE" w:rsidRPr="00111B91" w:rsidTr="00476009">
        <w:trPr>
          <w:trHeight w:val="177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46</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Оценка МПЗ</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bCs/>
              </w:rPr>
            </w:pPr>
            <w:r w:rsidRPr="00111B91">
              <w:rPr>
                <w:rFonts w:ascii="Arial Narrow" w:hAnsi="Arial Narrow"/>
              </w:rPr>
              <w:t xml:space="preserve">МПЗ принимаются к бухгалтерскому учету </w:t>
            </w:r>
            <w:r w:rsidRPr="00111B91">
              <w:rPr>
                <w:rFonts w:ascii="Arial Narrow" w:hAnsi="Arial Narrow"/>
                <w:b/>
                <w:bCs/>
              </w:rPr>
              <w:t>по фактической себестоимости</w:t>
            </w:r>
            <w:r w:rsidRPr="00111B91">
              <w:rPr>
                <w:rFonts w:ascii="Arial Narrow" w:hAnsi="Arial Narrow"/>
                <w:bCs/>
              </w:rPr>
              <w:t xml:space="preserve">. </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приобретенных за плату</w:t>
            </w:r>
            <w:r w:rsidRPr="00111B91">
              <w:rPr>
                <w:rFonts w:ascii="Arial Narrow" w:hAnsi="Arial Narrow"/>
              </w:rPr>
              <w:t xml:space="preserve">, определяется как сумма фактических затрат организации на приобретение, изготовление, доставку и доведение до состояния, в котором оно пригодно для использования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МПЗ), </w:t>
            </w:r>
            <w:r w:rsidRPr="00111B91">
              <w:rPr>
                <w:rFonts w:ascii="Arial Narrow" w:hAnsi="Arial Narrow"/>
                <w:iCs/>
              </w:rPr>
              <w:t>за исключением НДС и акцизов</w:t>
            </w:r>
            <w:r w:rsidRPr="00111B91">
              <w:rPr>
                <w:rFonts w:ascii="Arial Narrow" w:hAnsi="Arial Narrow"/>
              </w:rPr>
              <w:t xml:space="preserve"> (кроме случаев, предусмотренных законодательством Российской Федерации). </w:t>
            </w:r>
          </w:p>
        </w:tc>
        <w:tc>
          <w:tcPr>
            <w:tcW w:w="3780" w:type="dxa"/>
            <w:vMerge w:val="restart"/>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5-10 Положения по бухгалтерскому учету «Учет материально - производственных запасов» (ПБУ 5/01);</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п. 28а Положения по ведению бухгалтерского учета и бухгалтерской отчетности в Российской Федерации (утв. Приказ Минфина России от  29.07.1998 г. № 34н).</w:t>
            </w:r>
          </w:p>
        </w:tc>
      </w:tr>
      <w:tr w:rsidR="008C62FE" w:rsidRPr="00111B91" w:rsidTr="00476009">
        <w:trPr>
          <w:trHeight w:val="525"/>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собственного производства</w:t>
            </w:r>
            <w:r w:rsidRPr="00111B91">
              <w:rPr>
                <w:rFonts w:ascii="Arial Narrow" w:hAnsi="Arial Narrow"/>
              </w:rPr>
              <w:t>, определяется из фактических затрат, связанных с производством данных запасов.</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54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bCs/>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полученных безвозмездно по договору дарения</w:t>
            </w:r>
            <w:r w:rsidRPr="00111B91">
              <w:rPr>
                <w:rFonts w:ascii="Arial Narrow" w:hAnsi="Arial Narrow"/>
              </w:rPr>
              <w:t>, определяется исходя из текущих рыночных цен на дату принятия МПЗ к учету.</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705"/>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bCs/>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внесенных в счет вклада в уставный капитал организации</w:t>
            </w:r>
            <w:r w:rsidRPr="00111B91">
              <w:rPr>
                <w:rFonts w:ascii="Arial Narrow" w:hAnsi="Arial Narrow"/>
              </w:rPr>
              <w:t>, определяется исходя из денежной оценки имущества, согласованной учредителями организации.</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185"/>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bCs/>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приобретенных по договорам, предусматривающим исполнение обязательств не денежными средствами</w:t>
            </w:r>
            <w:r w:rsidRPr="00111B91">
              <w:rPr>
                <w:rFonts w:ascii="Arial Narrow" w:hAnsi="Arial Narrow"/>
              </w:rPr>
              <w:t>, определяется исходя из стоимости активов, переданных или подлежащих передаче организацией.   Стоимость таких активов определяется исходя из цены, по которой в сравнимых обстоятельствах организация обычно определяет стоимость аналогичных активов.</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63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Cs/>
              </w:rPr>
            </w:pPr>
            <w:r w:rsidRPr="00111B91">
              <w:rPr>
                <w:rFonts w:ascii="Arial Narrow" w:hAnsi="Arial Narrow"/>
                <w:bCs/>
              </w:rPr>
              <w:t>Фактическая</w:t>
            </w:r>
            <w:r w:rsidRPr="00111B91">
              <w:rPr>
                <w:rFonts w:ascii="Arial Narrow" w:hAnsi="Arial Narrow"/>
              </w:rPr>
              <w:t xml:space="preserve"> себестоимость МПЗ, </w:t>
            </w:r>
            <w:r w:rsidRPr="00111B91">
              <w:rPr>
                <w:rFonts w:ascii="Arial Narrow" w:hAnsi="Arial Narrow"/>
                <w:b/>
                <w:iCs/>
              </w:rPr>
              <w:t>в виде излишков, выявленных в ходе инвентаризации или при ремонте и демонтаже (ликвидации) ОС</w:t>
            </w:r>
            <w:r w:rsidRPr="00111B91">
              <w:rPr>
                <w:rFonts w:ascii="Arial Narrow" w:hAnsi="Arial Narrow"/>
              </w:rPr>
              <w:t>, определяется исходя из текущих рыночных цен на дату принятия МПЗ.</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38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Cs/>
              </w:rPr>
            </w:pPr>
            <w:r w:rsidRPr="00111B91">
              <w:rPr>
                <w:rFonts w:ascii="Arial Narrow" w:hAnsi="Arial Narrow"/>
              </w:rPr>
              <w:t xml:space="preserve">В связи с тем, что некоторые виды расходов по правилам бухгалтерского учета включаются в </w:t>
            </w:r>
            <w:r w:rsidRPr="00111B91">
              <w:rPr>
                <w:rFonts w:ascii="Arial Narrow" w:hAnsi="Arial Narrow"/>
                <w:bCs/>
              </w:rPr>
              <w:t>фактическую</w:t>
            </w:r>
            <w:r w:rsidRPr="00111B91">
              <w:rPr>
                <w:rFonts w:ascii="Arial Narrow" w:hAnsi="Arial Narrow"/>
              </w:rPr>
              <w:t xml:space="preserve"> себестоимость МПЗ, а по правилам налогового учета относятся на прочие расходы, то в целях </w:t>
            </w:r>
            <w:proofErr w:type="spellStart"/>
            <w:r w:rsidRPr="00111B91">
              <w:rPr>
                <w:rFonts w:ascii="Arial Narrow" w:hAnsi="Arial Narrow"/>
              </w:rPr>
              <w:t>избежания</w:t>
            </w:r>
            <w:proofErr w:type="spellEnd"/>
            <w:r w:rsidRPr="00111B91">
              <w:rPr>
                <w:rFonts w:ascii="Arial Narrow" w:hAnsi="Arial Narrow"/>
              </w:rPr>
              <w:t xml:space="preserve"> разницы между бухгалтерским и налоговым учетом такие затраты при их несущественности (</w:t>
            </w:r>
            <w:r w:rsidRPr="00123633">
              <w:rPr>
                <w:rFonts w:ascii="Arial Narrow" w:hAnsi="Arial Narrow"/>
                <w:b/>
              </w:rPr>
              <w:t>не превышающие 10 % от фактической стоимости МПЗ</w:t>
            </w:r>
            <w:r w:rsidRPr="00111B91">
              <w:rPr>
                <w:rFonts w:ascii="Arial Narrow" w:hAnsi="Arial Narrow"/>
              </w:rPr>
              <w:t xml:space="preserve">) учитываются в составе текущих расходов.  </w:t>
            </w:r>
          </w:p>
        </w:tc>
        <w:tc>
          <w:tcPr>
            <w:tcW w:w="3780" w:type="dxa"/>
            <w:vMerge/>
            <w:tcBorders>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47</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транспортно-заготовительных расходов по доставке МПЗ</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Транспортно-заготовительные расходы принимаются к учету путем непосредственного (прямого) включения их в фактическую себестоимость МПЗ</w:t>
            </w:r>
            <w:r>
              <w:rPr>
                <w:rFonts w:ascii="Arial Narrow" w:hAnsi="Arial Narrow"/>
              </w:rPr>
              <w:t>, пропорциональности стоимости единицы МПЗ</w:t>
            </w:r>
            <w:r w:rsidRPr="00111B91">
              <w:rPr>
                <w:rFonts w:ascii="Arial Narrow" w:hAnsi="Arial Narrow"/>
              </w:rPr>
              <w:t>.</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11 Положения по бухгалтерскому учету «Учет материально - производственных запасов» (ПБУ 5/01).</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Использование счетов бухгалтерского учета 15 и 16</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Счет 15 «Заготовление и приобретение материальных ценностей»  Организацией </w:t>
            </w:r>
            <w:r w:rsidRPr="00111B91">
              <w:rPr>
                <w:rFonts w:ascii="Arial Narrow" w:hAnsi="Arial Narrow"/>
                <w:b/>
              </w:rPr>
              <w:t>не применяется.</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Счет 16 «Отклонение в стоимости материальных ценностей» Организацией </w:t>
            </w:r>
            <w:r w:rsidRPr="00111B91">
              <w:rPr>
                <w:rFonts w:ascii="Arial Narrow" w:hAnsi="Arial Narrow"/>
                <w:b/>
              </w:rPr>
              <w:t>не применяется.</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rPr>
          <w:trHeight w:val="73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49</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Резерв под обесценение МПЗ</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596EDC">
              <w:rPr>
                <w:rFonts w:ascii="Arial Narrow" w:hAnsi="Arial Narrow"/>
              </w:rPr>
              <w:t xml:space="preserve">Резерв </w:t>
            </w:r>
            <w:r>
              <w:rPr>
                <w:rFonts w:ascii="Arial Narrow" w:hAnsi="Arial Narrow"/>
              </w:rPr>
              <w:t>создается в порядке, предусмотренном действующим законодательством. При этом, если МПЗ по своим свойствам, техническим характеристикам и т.д. не подвержены изменению и не утрачивают своих первоначальных качеств с течением времени, резерв под обесценение не создается.</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tc>
      </w:tr>
      <w:tr w:rsidR="008C62FE" w:rsidRPr="00111B91" w:rsidTr="00DD4A6B">
        <w:trPr>
          <w:trHeight w:val="1814"/>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50</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Проценты по кредит</w:t>
            </w:r>
            <w:r>
              <w:rPr>
                <w:rFonts w:ascii="Arial Narrow" w:hAnsi="Arial Narrow"/>
              </w:rPr>
              <w:t>ам и займам</w:t>
            </w:r>
            <w:r w:rsidRPr="00111B91">
              <w:rPr>
                <w:rFonts w:ascii="Arial Narrow" w:hAnsi="Arial Narrow"/>
              </w:rPr>
              <w:t xml:space="preserve">, </w:t>
            </w:r>
          </w:p>
          <w:p w:rsidR="008C62FE" w:rsidRPr="00111B91" w:rsidRDefault="008C62FE" w:rsidP="00476009">
            <w:pPr>
              <w:jc w:val="center"/>
              <w:rPr>
                <w:rFonts w:ascii="Arial Narrow" w:hAnsi="Arial Narrow"/>
              </w:rPr>
            </w:pPr>
            <w:r w:rsidRPr="00111B91">
              <w:rPr>
                <w:rFonts w:ascii="Arial Narrow" w:hAnsi="Arial Narrow"/>
              </w:rPr>
              <w:t>полученн</w:t>
            </w:r>
            <w:r>
              <w:rPr>
                <w:rFonts w:ascii="Arial Narrow" w:hAnsi="Arial Narrow"/>
              </w:rPr>
              <w:t>ы</w:t>
            </w:r>
            <w:r w:rsidRPr="00111B91">
              <w:rPr>
                <w:rFonts w:ascii="Arial Narrow" w:hAnsi="Arial Narrow"/>
              </w:rPr>
              <w:t xml:space="preserve">м для приобретения  МПЗ </w:t>
            </w:r>
          </w:p>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rPr>
              <w:lastRenderedPageBreak/>
              <w:t>Начисленные проценты по кредит</w:t>
            </w:r>
            <w:r>
              <w:rPr>
                <w:rFonts w:ascii="Arial Narrow" w:hAnsi="Arial Narrow"/>
              </w:rPr>
              <w:t>ам и займам</w:t>
            </w:r>
            <w:r w:rsidRPr="00111B91">
              <w:rPr>
                <w:rFonts w:ascii="Arial Narrow" w:hAnsi="Arial Narrow"/>
              </w:rPr>
              <w:t xml:space="preserve"> включаются </w:t>
            </w:r>
            <w:r w:rsidRPr="00111B91">
              <w:rPr>
                <w:rFonts w:ascii="Arial Narrow" w:hAnsi="Arial Narrow"/>
                <w:b/>
              </w:rPr>
              <w:t xml:space="preserve">в состав прочих расходов. </w:t>
            </w:r>
          </w:p>
          <w:p w:rsidR="008C62FE" w:rsidRDefault="008C62FE" w:rsidP="00476009">
            <w:pPr>
              <w:jc w:val="both"/>
              <w:rPr>
                <w:rFonts w:ascii="Arial Narrow" w:hAnsi="Arial Narrow"/>
              </w:rPr>
            </w:pPr>
          </w:p>
          <w:p w:rsidR="008C62FE" w:rsidRPr="00111B91" w:rsidRDefault="008C62FE" w:rsidP="00476009">
            <w:pPr>
              <w:jc w:val="both"/>
              <w:rPr>
                <w:rFonts w:ascii="Arial Narrow" w:hAnsi="Arial Narrow"/>
              </w:rPr>
            </w:pP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7 Положения по бухгалтерскому учету «Учет займов и кредитов по их обслуживанию» (ПБУ 15/2008).</w:t>
            </w:r>
          </w:p>
        </w:tc>
      </w:tr>
      <w:tr w:rsidR="008C62FE" w:rsidRPr="00111B91" w:rsidTr="00476009">
        <w:trPr>
          <w:trHeight w:val="56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51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Оценка МПЗ при списании в производство и ином выбытии</w:t>
            </w:r>
          </w:p>
          <w:p w:rsidR="008C62FE" w:rsidRPr="00111B91" w:rsidRDefault="008C62FE" w:rsidP="00476009">
            <w:pPr>
              <w:jc w:val="center"/>
              <w:rPr>
                <w:rFonts w:ascii="Arial Narrow" w:hAnsi="Arial Narrow"/>
              </w:rPr>
            </w:pPr>
            <w:r w:rsidRPr="00111B91">
              <w:rPr>
                <w:rFonts w:ascii="Arial Narrow" w:hAnsi="Arial Narrow"/>
              </w:rPr>
              <w:t>(кроме приобретенных / построенных квартир и нежилых помещений)</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Default="008C62FE" w:rsidP="00476009">
            <w:pPr>
              <w:autoSpaceDE w:val="0"/>
              <w:autoSpaceDN w:val="0"/>
              <w:adjustRightInd w:val="0"/>
              <w:ind w:left="27"/>
              <w:jc w:val="both"/>
              <w:rPr>
                <w:rFonts w:ascii="Arial Narrow" w:hAnsi="Arial Narrow" w:cs="Arial Narrow"/>
                <w:b/>
                <w:bCs/>
              </w:rPr>
            </w:pPr>
            <w:r w:rsidRPr="00111B91">
              <w:rPr>
                <w:rFonts w:ascii="Arial Narrow" w:hAnsi="Arial Narrow"/>
              </w:rPr>
              <w:t xml:space="preserve">При отпуске МПЗ в производство и ином выбытии их оценка производится </w:t>
            </w:r>
            <w:r>
              <w:rPr>
                <w:rFonts w:ascii="Arial Narrow" w:hAnsi="Arial Narrow" w:cs="Arial Narrow"/>
                <w:b/>
                <w:bCs/>
              </w:rPr>
              <w:t>по средней себестоимости.</w:t>
            </w:r>
          </w:p>
          <w:p w:rsidR="008C62FE" w:rsidRDefault="008C62FE" w:rsidP="00476009">
            <w:pPr>
              <w:ind w:left="27"/>
              <w:jc w:val="both"/>
              <w:rPr>
                <w:rFonts w:ascii="Arial Narrow" w:hAnsi="Arial Narrow"/>
              </w:rPr>
            </w:pPr>
            <w:r w:rsidRPr="00111B91">
              <w:rPr>
                <w:rFonts w:ascii="Arial Narrow" w:hAnsi="Arial Narrow"/>
              </w:rPr>
              <w:t>Используется взвешенная оценка.</w:t>
            </w:r>
          </w:p>
          <w:p w:rsidR="008C62FE" w:rsidRPr="00111B91" w:rsidRDefault="008C62FE" w:rsidP="00476009">
            <w:pPr>
              <w:jc w:val="both"/>
              <w:rPr>
                <w:rFonts w:ascii="Arial Narrow" w:hAnsi="Arial Narrow"/>
              </w:rPr>
            </w:pP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п.16 Положения по бухгалтерскому учету «Учет материально - производственных запасов» (ПБУ 5/01);</w:t>
            </w:r>
          </w:p>
          <w:p w:rsidR="008C62FE" w:rsidRPr="00111B91" w:rsidRDefault="008C62FE" w:rsidP="00476009">
            <w:pPr>
              <w:jc w:val="both"/>
              <w:rPr>
                <w:rFonts w:ascii="Arial Narrow" w:hAnsi="Arial Narrow"/>
              </w:rPr>
            </w:pPr>
            <w:r w:rsidRPr="00111B91">
              <w:rPr>
                <w:rFonts w:ascii="Arial Narrow" w:hAnsi="Arial Narrow"/>
              </w:rPr>
              <w:t>п. 78 Методических указаний по бухгалтерскому учету материально - производственных запасов, утв. Приказом Минфина РФ от 28.12.2001 г.  № 119н.</w:t>
            </w:r>
          </w:p>
        </w:tc>
      </w:tr>
      <w:tr w:rsidR="008C62FE" w:rsidRPr="00111B91" w:rsidTr="00476009">
        <w:trPr>
          <w:trHeight w:val="310"/>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tabs>
                <w:tab w:val="left" w:pos="4735"/>
              </w:tabs>
              <w:jc w:val="center"/>
              <w:rPr>
                <w:rFonts w:ascii="Arial Narrow" w:hAnsi="Arial Narrow"/>
                <w:b/>
                <w:bCs/>
                <w:i/>
                <w:iCs/>
              </w:rPr>
            </w:pPr>
            <w:r w:rsidRPr="00111B91">
              <w:rPr>
                <w:rFonts w:ascii="Arial Narrow" w:hAnsi="Arial Narrow"/>
                <w:b/>
                <w:bCs/>
                <w:i/>
                <w:iCs/>
              </w:rPr>
              <w:t>Учет финансовых вложений (далее – ФВ)</w:t>
            </w:r>
          </w:p>
        </w:tc>
      </w:tr>
      <w:tr w:rsidR="008C62FE" w:rsidRPr="00111B91" w:rsidTr="00476009">
        <w:trPr>
          <w:trHeight w:val="927"/>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52</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Определение </w:t>
            </w:r>
          </w:p>
          <w:p w:rsidR="008C62FE" w:rsidRPr="00111B91" w:rsidRDefault="008C62FE" w:rsidP="00476009">
            <w:pPr>
              <w:jc w:val="center"/>
              <w:rPr>
                <w:rFonts w:ascii="Arial Narrow" w:hAnsi="Arial Narrow"/>
              </w:rPr>
            </w:pPr>
            <w:r w:rsidRPr="00111B91">
              <w:rPr>
                <w:rFonts w:ascii="Arial Narrow" w:hAnsi="Arial Narrow"/>
              </w:rPr>
              <w:t xml:space="preserve">финансовых </w:t>
            </w:r>
          </w:p>
          <w:p w:rsidR="008C62FE" w:rsidRPr="00111B91" w:rsidRDefault="008C62FE" w:rsidP="00476009">
            <w:pPr>
              <w:jc w:val="center"/>
              <w:rPr>
                <w:rFonts w:ascii="Arial Narrow" w:hAnsi="Arial Narrow"/>
              </w:rPr>
            </w:pPr>
            <w:r w:rsidRPr="00111B91">
              <w:rPr>
                <w:rFonts w:ascii="Arial Narrow" w:hAnsi="Arial Narrow"/>
              </w:rPr>
              <w:t>вложений</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К  ФВ относятся: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rsidR="008C62FE" w:rsidRPr="00111B91" w:rsidRDefault="008C62FE" w:rsidP="00476009">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Беспроцентные займы не являются  ФВ Организации.</w:t>
            </w:r>
          </w:p>
          <w:p w:rsidR="008C62FE" w:rsidRPr="00111B91" w:rsidRDefault="008C62FE" w:rsidP="00476009">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К финансовым вложениям организации не относятся:</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собственные акции, выкупленные акционерным обществом у акционеров для последующей перепродажи или аннулирования;</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lastRenderedPageBreak/>
              <w:t>векселя, выданные организацией-векселедателем организации-продавцу при расчетах за проданные товары, продукцию, выполненные работы, оказанные услуги;</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вложения организации в недвижимое и иное имущество, имеющее материально-вещественную форму, предоставляемые организацией за плату во временное пользование (временное владение и пользование) с целью получения дохода;</w:t>
            </w:r>
          </w:p>
          <w:p w:rsidR="008C62FE" w:rsidRPr="00111B91" w:rsidRDefault="008C62FE" w:rsidP="004379A2">
            <w:pPr>
              <w:pStyle w:val="af3"/>
              <w:numPr>
                <w:ilvl w:val="0"/>
                <w:numId w:val="2"/>
              </w:numPr>
              <w:rPr>
                <w:rFonts w:ascii="Arial Narrow" w:hAnsi="Arial Narrow"/>
                <w:color w:val="auto"/>
                <w:sz w:val="22"/>
                <w:szCs w:val="22"/>
              </w:rPr>
            </w:pPr>
            <w:r w:rsidRPr="00111B91">
              <w:rPr>
                <w:rFonts w:ascii="Arial Narrow" w:hAnsi="Arial Narrow"/>
                <w:color w:val="auto"/>
                <w:sz w:val="22"/>
                <w:szCs w:val="22"/>
              </w:rPr>
              <w:t>драгоценные металлы, ювелирные изделия, произведения искусства и иные аналогичные ценности, приобретенные не для осуществления обычных видов деятельности.</w:t>
            </w:r>
          </w:p>
          <w:p w:rsidR="008C62FE" w:rsidRPr="00111B91" w:rsidRDefault="008C62FE" w:rsidP="00476009">
            <w:pPr>
              <w:jc w:val="both"/>
              <w:rPr>
                <w:rFonts w:ascii="Arial Narrow" w:hAnsi="Arial Narrow"/>
              </w:rPr>
            </w:pPr>
            <w:r w:rsidRPr="00111B91">
              <w:rPr>
                <w:rFonts w:ascii="Arial Narrow" w:hAnsi="Arial Narrow"/>
              </w:rPr>
              <w:t xml:space="preserve">ФВ учитываются на счете 58 «Финансовые вложения». </w:t>
            </w:r>
          </w:p>
          <w:p w:rsidR="008C62FE" w:rsidRPr="00111B91" w:rsidRDefault="008C62FE" w:rsidP="00476009">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Аналитический учет  ведется по:</w:t>
            </w:r>
          </w:p>
          <w:p w:rsidR="008C62FE" w:rsidRPr="00111B91" w:rsidRDefault="008C62FE" w:rsidP="004379A2">
            <w:pPr>
              <w:numPr>
                <w:ilvl w:val="0"/>
                <w:numId w:val="4"/>
              </w:numPr>
              <w:spacing w:after="0" w:line="240" w:lineRule="auto"/>
              <w:ind w:left="311" w:hanging="284"/>
              <w:jc w:val="both"/>
              <w:rPr>
                <w:rFonts w:ascii="Arial Narrow" w:hAnsi="Arial Narrow"/>
              </w:rPr>
            </w:pPr>
            <w:r w:rsidRPr="00111B91">
              <w:rPr>
                <w:rFonts w:ascii="Arial Narrow" w:hAnsi="Arial Narrow"/>
              </w:rPr>
              <w:t>по долговым ценным бумагам (векселям): по контрагентам, ценным бумагам и договорам;</w:t>
            </w:r>
          </w:p>
          <w:p w:rsidR="008C62FE" w:rsidRPr="00111B91" w:rsidRDefault="008C62FE" w:rsidP="004379A2">
            <w:pPr>
              <w:numPr>
                <w:ilvl w:val="0"/>
                <w:numId w:val="4"/>
              </w:numPr>
              <w:spacing w:after="0" w:line="240" w:lineRule="auto"/>
              <w:ind w:left="311" w:hanging="284"/>
              <w:jc w:val="both"/>
              <w:rPr>
                <w:rFonts w:ascii="Arial Narrow" w:hAnsi="Arial Narrow"/>
              </w:rPr>
            </w:pPr>
            <w:r w:rsidRPr="00111B91">
              <w:rPr>
                <w:rFonts w:ascii="Arial Narrow" w:hAnsi="Arial Narrow"/>
              </w:rPr>
              <w:t>по выданным займам: по контрагентам и договорам;</w:t>
            </w:r>
          </w:p>
          <w:p w:rsidR="008C62FE" w:rsidRPr="00111B91" w:rsidRDefault="008C62FE" w:rsidP="004379A2">
            <w:pPr>
              <w:numPr>
                <w:ilvl w:val="0"/>
                <w:numId w:val="4"/>
              </w:numPr>
              <w:spacing w:after="0" w:line="240" w:lineRule="auto"/>
              <w:ind w:left="311" w:hanging="284"/>
              <w:jc w:val="both"/>
              <w:rPr>
                <w:rFonts w:ascii="Arial Narrow" w:hAnsi="Arial Narrow"/>
              </w:rPr>
            </w:pPr>
            <w:r w:rsidRPr="00111B91">
              <w:rPr>
                <w:rFonts w:ascii="Arial Narrow" w:hAnsi="Arial Narrow"/>
              </w:rPr>
              <w:t>по договорам уступки прав (договоры цессии): по контрагентам и договорам;</w:t>
            </w:r>
          </w:p>
          <w:p w:rsidR="008C62FE" w:rsidRPr="00111B91" w:rsidRDefault="008C62FE" w:rsidP="004379A2">
            <w:pPr>
              <w:numPr>
                <w:ilvl w:val="0"/>
                <w:numId w:val="4"/>
              </w:numPr>
              <w:spacing w:after="0" w:line="240" w:lineRule="auto"/>
              <w:ind w:left="311" w:hanging="284"/>
              <w:jc w:val="both"/>
              <w:rPr>
                <w:rFonts w:ascii="Arial Narrow" w:hAnsi="Arial Narrow"/>
              </w:rPr>
            </w:pPr>
            <w:r w:rsidRPr="00111B91">
              <w:rPr>
                <w:rFonts w:ascii="Arial Narrow" w:hAnsi="Arial Narrow"/>
              </w:rPr>
              <w:t>по долевым ценным бумагам (акциям): по контрагентам (организациям, в которых Организация является акционером) и ценным бумагам;</w:t>
            </w:r>
          </w:p>
          <w:p w:rsidR="008C62FE" w:rsidRPr="00111B91" w:rsidRDefault="008C62FE" w:rsidP="004379A2">
            <w:pPr>
              <w:numPr>
                <w:ilvl w:val="0"/>
                <w:numId w:val="4"/>
              </w:numPr>
              <w:spacing w:after="0" w:line="240" w:lineRule="auto"/>
              <w:ind w:left="311" w:hanging="284"/>
              <w:jc w:val="both"/>
              <w:rPr>
                <w:rFonts w:ascii="Arial Narrow" w:hAnsi="Arial Narrow"/>
              </w:rPr>
            </w:pPr>
            <w:r w:rsidRPr="00111B91">
              <w:rPr>
                <w:rFonts w:ascii="Arial Narrow" w:hAnsi="Arial Narrow"/>
              </w:rPr>
              <w:t>по долям в уставных капиталах других организаций: по контрагентам (организация, в которых Организация имеет долю в уставном капитале).</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lastRenderedPageBreak/>
              <w:t>п.п</w:t>
            </w:r>
            <w:proofErr w:type="spellEnd"/>
            <w:r w:rsidRPr="00111B91">
              <w:rPr>
                <w:rFonts w:ascii="Arial Narrow" w:hAnsi="Arial Narrow"/>
              </w:rPr>
              <w:t>.  2-7 Положения по бухгалтерскому учету «Учет финансовых вложений» (ПБУ 19/02).</w:t>
            </w:r>
          </w:p>
        </w:tc>
      </w:tr>
      <w:tr w:rsidR="008C62FE" w:rsidRPr="00111B91" w:rsidTr="00476009">
        <w:trPr>
          <w:trHeight w:val="16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53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Единица ФВ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Единицей  ФВ является: штука, серия и номер, государственный регистрационный номер выпуска, договор, однородная совокупность - в зависимости от вида ФВ.</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Style w:val="a5"/>
                <w:rFonts w:ascii="Arial Narrow" w:hAnsi="Arial Narrow"/>
                <w:i w:val="0"/>
              </w:rPr>
            </w:pPr>
            <w:r w:rsidRPr="00111B91">
              <w:rPr>
                <w:rFonts w:ascii="Arial Narrow" w:hAnsi="Arial Narrow"/>
              </w:rPr>
              <w:t>п. 5 Положения по бухгалтерскому учету «Учет финансовых вложений» (ПБУ 19/02).</w:t>
            </w:r>
          </w:p>
        </w:tc>
      </w:tr>
      <w:tr w:rsidR="008C62FE" w:rsidRPr="00111B91" w:rsidTr="00476009">
        <w:trPr>
          <w:trHeight w:val="104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54</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Оценка  ФВ</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Финансовые вложения принимаются к учету по первоначальной стоимости. Формирование первоначальной стоимости финансовых вложений производится на счете 76 «Расчеты с разными дебиторами и кредиторами» с последующим отнесением накопленной суммы на счет 58 «Финансовые вложения» в момент перехода права собственности.</w:t>
            </w:r>
          </w:p>
          <w:p w:rsidR="008C62FE" w:rsidRPr="00111B91" w:rsidRDefault="008C62FE" w:rsidP="00476009">
            <w:pPr>
              <w:jc w:val="both"/>
              <w:rPr>
                <w:rFonts w:ascii="Arial Narrow" w:hAnsi="Arial Narrow"/>
              </w:rPr>
            </w:pPr>
            <w:r w:rsidRPr="00111B91">
              <w:rPr>
                <w:rFonts w:ascii="Arial Narrow" w:hAnsi="Arial Narrow"/>
              </w:rPr>
              <w:t xml:space="preserve">В случае выдачи займов и/или долговых ценных бумаг в бухгалтерском учете </w:t>
            </w:r>
            <w:r w:rsidRPr="00111B91">
              <w:rPr>
                <w:rFonts w:ascii="Arial Narrow" w:hAnsi="Arial Narrow"/>
              </w:rPr>
              <w:lastRenderedPageBreak/>
              <w:t>делается запись по дебету счета 58 без использования счета 76.</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Первоначальная стоимость ФВ, </w:t>
            </w:r>
            <w:r w:rsidRPr="00111B91">
              <w:rPr>
                <w:rFonts w:ascii="Arial Narrow" w:hAnsi="Arial Narrow"/>
                <w:b/>
              </w:rPr>
              <w:t>приобретенных за плату</w:t>
            </w:r>
            <w:r w:rsidRPr="00111B91">
              <w:rPr>
                <w:rFonts w:ascii="Arial Narrow" w:hAnsi="Arial Narrow"/>
              </w:rPr>
              <w:t>, включает в себя сумму фактических затрат организации на их приобретение (за исключением НДС и иных возмещаемых налогов).</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В случае несущественности затрат, связанных с приобретением ФВ (не более 10% от стоимости ФВ), кроме затрат по договору, стоимость таких затрат относится на прочие расходы. </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При приобретении ФВ за счет заемных средств, проценты по кредитам и займам учитываются в составе</w:t>
            </w:r>
            <w:r w:rsidRPr="00111B91">
              <w:rPr>
                <w:rFonts w:ascii="Arial Narrow" w:hAnsi="Arial Narrow" w:cs="Arial Narrow"/>
                <w:b/>
              </w:rPr>
              <w:t xml:space="preserve"> прочих расходов </w:t>
            </w:r>
            <w:r w:rsidRPr="00111B91">
              <w:rPr>
                <w:rFonts w:ascii="Arial Narrow" w:hAnsi="Arial Narrow" w:cs="Arial Narrow"/>
              </w:rPr>
              <w:t>организации.</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cs="Arial Narrow"/>
              </w:rPr>
              <w:t xml:space="preserve">Расходы, связанные с обслуживанием ФВ Организации, такие как оплата услуг банка и/или депозитария за хранение ФВ, предоставление выписки со счета депо и т.п., признаются </w:t>
            </w:r>
            <w:r w:rsidRPr="00111B91">
              <w:rPr>
                <w:rFonts w:ascii="Arial Narrow" w:hAnsi="Arial Narrow" w:cs="Arial Narrow"/>
                <w:b/>
              </w:rPr>
              <w:t>прочими расходами</w:t>
            </w:r>
            <w:r w:rsidRPr="00111B91">
              <w:rPr>
                <w:rFonts w:ascii="Arial Narrow" w:hAnsi="Arial Narrow" w:cs="Arial Narrow"/>
              </w:rPr>
              <w:t xml:space="preserve"> Организации.</w:t>
            </w:r>
          </w:p>
        </w:tc>
        <w:tc>
          <w:tcPr>
            <w:tcW w:w="3780" w:type="dxa"/>
            <w:vMerge w:val="restart"/>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Style w:val="a5"/>
                <w:rFonts w:ascii="Arial Narrow" w:hAnsi="Arial Narrow"/>
                <w:i w:val="0"/>
              </w:rPr>
            </w:pPr>
            <w:proofErr w:type="spellStart"/>
            <w:r w:rsidRPr="00111B91">
              <w:rPr>
                <w:rFonts w:ascii="Arial Narrow" w:hAnsi="Arial Narrow"/>
              </w:rPr>
              <w:lastRenderedPageBreak/>
              <w:t>п.п</w:t>
            </w:r>
            <w:proofErr w:type="spellEnd"/>
            <w:r w:rsidRPr="00111B91">
              <w:rPr>
                <w:rFonts w:ascii="Arial Narrow" w:hAnsi="Arial Narrow"/>
              </w:rPr>
              <w:t>. 8-17, 36 Положения по бухгалтерскому учету «Учет финансовых вложений» (ПБУ 19/02).</w:t>
            </w:r>
          </w:p>
        </w:tc>
      </w:tr>
      <w:tr w:rsidR="008C62FE" w:rsidRPr="00111B91" w:rsidTr="00476009">
        <w:trPr>
          <w:trHeight w:val="54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Первоначальной стоимостью ФВ, </w:t>
            </w:r>
            <w:r w:rsidRPr="00111B91">
              <w:rPr>
                <w:rFonts w:ascii="Arial Narrow" w:hAnsi="Arial Narrow" w:cs="Arial Narrow"/>
                <w:b/>
              </w:rPr>
              <w:t>внесенных в счет вклада в уставный</w:t>
            </w:r>
            <w:r w:rsidRPr="00111B91">
              <w:rPr>
                <w:rFonts w:ascii="Arial Narrow" w:hAnsi="Arial Narrow" w:cs="Arial Narrow"/>
              </w:rPr>
              <w:t xml:space="preserve"> </w:t>
            </w:r>
            <w:r w:rsidRPr="00111B91">
              <w:rPr>
                <w:rFonts w:ascii="Arial Narrow" w:hAnsi="Arial Narrow" w:cs="Arial Narrow"/>
                <w:b/>
              </w:rPr>
              <w:t>капитал</w:t>
            </w:r>
            <w:r w:rsidRPr="00111B91">
              <w:rPr>
                <w:rFonts w:ascii="Arial Narrow" w:hAnsi="Arial Narrow" w:cs="Arial Narrow"/>
              </w:rPr>
              <w:t xml:space="preserve"> Организации, признается их денежная оценка, согласованная учредителями.</w:t>
            </w:r>
          </w:p>
        </w:tc>
        <w:tc>
          <w:tcPr>
            <w:tcW w:w="3780" w:type="dxa"/>
            <w:vMerge/>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98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Первоначальной стоимостью ФВ, </w:t>
            </w:r>
            <w:r w:rsidRPr="00111B91">
              <w:rPr>
                <w:rFonts w:ascii="Arial Narrow" w:hAnsi="Arial Narrow" w:cs="Arial Narrow"/>
                <w:b/>
              </w:rPr>
              <w:t>полученных организацией безвозмездно</w:t>
            </w:r>
            <w:r w:rsidRPr="00111B91">
              <w:rPr>
                <w:rFonts w:ascii="Arial Narrow" w:hAnsi="Arial Narrow" w:cs="Arial Narrow"/>
              </w:rPr>
              <w:t>, таких как ценные бумаги, признается: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их текущая рыночная стоимость на дату принятия к бухгалтерскому учету. Под текущей рыночной стоимостью ценных бумаг понимается их рыночная цена, рассчитанная в установленном порядке организатором торговли на рынке ценных бумаг;</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сумма денежных средств, которая может быть получена в результате продажи полученных ценных бумаг на дату их принятия к бухгалтерскому учету, - для ценных бумаг, по которым организатором торговли на рынке ценных бумаг не рассчитывается рыночная цена.</w:t>
            </w:r>
          </w:p>
        </w:tc>
        <w:tc>
          <w:tcPr>
            <w:tcW w:w="3780" w:type="dxa"/>
            <w:vMerge/>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DD4A6B">
        <w:trPr>
          <w:trHeight w:val="1306"/>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Первоначальной стоимостью ФВ, </w:t>
            </w:r>
            <w:r w:rsidRPr="00111B91">
              <w:rPr>
                <w:rFonts w:ascii="Arial Narrow" w:hAnsi="Arial Narrow" w:cs="Arial Narrow"/>
                <w:b/>
              </w:rPr>
              <w:t>приобретенных по договорам, предусматривающим исполнение обязательств не денежными средствами</w:t>
            </w:r>
            <w:r w:rsidRPr="00111B91">
              <w:rPr>
                <w:rFonts w:ascii="Arial Narrow" w:hAnsi="Arial Narrow" w:cs="Arial Narrow"/>
              </w:rPr>
              <w:t>, признается стоимость активов, переданных или подлежащих передаче организацией. Стоимость активов, переданных или подлежащих передаче организацией, устанавливается исходя из цены, по которой в сравнимых обстоятельствах обычно организация определяет стоимость аналогичных активов.</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При невозможности установить стоимость активов, переданных или подлежащих передаче организацией, стоимость ФВ определяется исходя из стоимости, по которой в сравнимых обстоятельствах приобретаются аналогичные ФВ.</w:t>
            </w:r>
          </w:p>
        </w:tc>
        <w:tc>
          <w:tcPr>
            <w:tcW w:w="3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660"/>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cs="Arial Narrow"/>
              </w:rPr>
            </w:pPr>
            <w:r w:rsidRPr="00111B91">
              <w:rPr>
                <w:rFonts w:ascii="Arial Narrow" w:hAnsi="Arial Narrow" w:cs="Arial Narrow"/>
              </w:rPr>
              <w:t>Первоначальной стоимостью ФВ, внесенных в счет вклада организации-товарища по договору простого товарищества, признается их денежная оценка, согласованная товарищами в договоре простого товарищества.</w:t>
            </w:r>
          </w:p>
        </w:tc>
        <w:tc>
          <w:tcPr>
            <w:tcW w:w="3780" w:type="dxa"/>
            <w:vMerge/>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585"/>
        </w:trPr>
        <w:tc>
          <w:tcPr>
            <w:tcW w:w="5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cs="Arial Narrow"/>
              </w:rPr>
            </w:pPr>
            <w:r w:rsidRPr="00111B91">
              <w:rPr>
                <w:rFonts w:ascii="Arial Narrow" w:hAnsi="Arial Narrow" w:cs="Arial Narrow"/>
              </w:rPr>
              <w:t xml:space="preserve">ФВ, </w:t>
            </w:r>
            <w:r w:rsidRPr="00111B91">
              <w:rPr>
                <w:rFonts w:ascii="Arial Narrow" w:hAnsi="Arial Narrow" w:cs="Arial Narrow"/>
                <w:b/>
              </w:rPr>
              <w:t>не принадлежащие Организации на праве собственности</w:t>
            </w:r>
            <w:r w:rsidRPr="00111B91">
              <w:rPr>
                <w:rFonts w:ascii="Arial Narrow" w:hAnsi="Arial Narrow" w:cs="Arial Narrow"/>
              </w:rPr>
              <w:t xml:space="preserve">, полученные в обеспечение исполнения обязательств третьих лиц, учитываются на </w:t>
            </w:r>
            <w:proofErr w:type="spellStart"/>
            <w:r w:rsidRPr="00111B91">
              <w:rPr>
                <w:rFonts w:ascii="Arial Narrow" w:hAnsi="Arial Narrow" w:cs="Arial Narrow"/>
              </w:rPr>
              <w:t>забалансовом</w:t>
            </w:r>
            <w:proofErr w:type="spellEnd"/>
            <w:r w:rsidRPr="00111B91">
              <w:rPr>
                <w:rFonts w:ascii="Arial Narrow" w:hAnsi="Arial Narrow" w:cs="Arial Narrow"/>
              </w:rPr>
              <w:t xml:space="preserve"> счете 008 «Обеспечения обязательств и платежей выданные» в оценке, указанной в договоре залога.</w:t>
            </w:r>
          </w:p>
        </w:tc>
        <w:tc>
          <w:tcPr>
            <w:tcW w:w="3780" w:type="dxa"/>
            <w:vMerge/>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764"/>
        </w:trPr>
        <w:tc>
          <w:tcPr>
            <w:tcW w:w="54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55</w:t>
            </w:r>
          </w:p>
        </w:tc>
        <w:tc>
          <w:tcPr>
            <w:tcW w:w="2160" w:type="dxa"/>
            <w:vMerge w:val="restart"/>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Классификация ФВ</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ФВ подразделяются на две группы:</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 xml:space="preserve">ФВ, по которым можно определить текущую рыночную стоимость; </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rPr>
            </w:pPr>
            <w:r w:rsidRPr="00111B91">
              <w:rPr>
                <w:rFonts w:ascii="Arial Narrow" w:hAnsi="Arial Narrow" w:cs="Arial Narrow"/>
              </w:rPr>
              <w:t>ФВ, по которым их текущая рыночная стоимость не определяется.</w:t>
            </w:r>
            <w:r w:rsidRPr="00111B91">
              <w:rPr>
                <w:rFonts w:ascii="Arial Narrow" w:hAnsi="Arial Narrow"/>
              </w:rPr>
              <w:t xml:space="preserve"> </w:t>
            </w:r>
          </w:p>
        </w:tc>
        <w:tc>
          <w:tcPr>
            <w:tcW w:w="3780" w:type="dxa"/>
            <w:vMerge w:val="restart"/>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Style w:val="a5"/>
                <w:rFonts w:ascii="Arial Narrow" w:hAnsi="Arial Narrow"/>
                <w:i w:val="0"/>
              </w:rPr>
            </w:pPr>
            <w:proofErr w:type="spellStart"/>
            <w:r w:rsidRPr="00111B91">
              <w:rPr>
                <w:rFonts w:ascii="Arial Narrow" w:hAnsi="Arial Narrow"/>
              </w:rPr>
              <w:t>п.п</w:t>
            </w:r>
            <w:proofErr w:type="spellEnd"/>
            <w:r w:rsidRPr="00111B91">
              <w:rPr>
                <w:rFonts w:ascii="Arial Narrow" w:hAnsi="Arial Narrow"/>
              </w:rPr>
              <w:t>. 18-20 Положения по бухгалтерскому учету «Учет финансовых вложений» (ПБУ 19/02).</w:t>
            </w:r>
          </w:p>
        </w:tc>
      </w:tr>
      <w:tr w:rsidR="008C62FE" w:rsidRPr="00111B91" w:rsidTr="00476009">
        <w:trPr>
          <w:trHeight w:val="1770"/>
        </w:trPr>
        <w:tc>
          <w:tcPr>
            <w:tcW w:w="540" w:type="dxa"/>
            <w:vMerge/>
            <w:tcBorders>
              <w:top w:val="single" w:sz="4" w:space="0" w:color="auto"/>
              <w:left w:val="single" w:sz="8"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top w:val="single" w:sz="4" w:space="0" w:color="auto"/>
              <w:left w:val="nil"/>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iCs/>
              </w:rPr>
              <w:t>ФВ, по которым можно определить в установленном порядке текущую рыночную стоимость</w:t>
            </w:r>
            <w:r w:rsidRPr="00111B91">
              <w:rPr>
                <w:rFonts w:ascii="Arial Narrow" w:hAnsi="Arial Narrow"/>
              </w:rPr>
              <w:t xml:space="preserve"> (котируемые на организованном рынке ценных бумаг), отражаются в бухгалтерской отчетности на конец отчетного года </w:t>
            </w:r>
            <w:r w:rsidRPr="00111B91">
              <w:rPr>
                <w:rFonts w:ascii="Arial Narrow" w:hAnsi="Arial Narrow"/>
                <w:b/>
                <w:iCs/>
              </w:rPr>
              <w:t>по</w:t>
            </w:r>
            <w:r w:rsidRPr="00111B91">
              <w:rPr>
                <w:rFonts w:ascii="Arial Narrow" w:hAnsi="Arial Narrow"/>
                <w:b/>
                <w:i/>
                <w:iCs/>
              </w:rPr>
              <w:t xml:space="preserve"> </w:t>
            </w:r>
            <w:r w:rsidRPr="00111B91">
              <w:rPr>
                <w:rFonts w:ascii="Arial Narrow" w:hAnsi="Arial Narrow"/>
                <w:b/>
                <w:iCs/>
              </w:rPr>
              <w:t>текущей рыночной стоимости</w:t>
            </w:r>
            <w:r w:rsidRPr="00111B91">
              <w:rPr>
                <w:rFonts w:ascii="Arial Narrow" w:hAnsi="Arial Narrow"/>
              </w:rPr>
              <w:t xml:space="preserve"> путем корректировки их оценки на предыдущую отчетную дату. Указанная корректировка производится ежеквартально. Разница между оценкой финансовых вложений по текущей рыночной стоимости на отчетную дату и предыдущей оценкой </w:t>
            </w:r>
            <w:r w:rsidRPr="00111B91">
              <w:rPr>
                <w:rFonts w:ascii="Arial Narrow" w:hAnsi="Arial Narrow"/>
              </w:rPr>
              <w:lastRenderedPageBreak/>
              <w:t>финансовых вложений относится на финансовые результаты в составе прочих доходов или расходов со счетом учета ФВ.</w:t>
            </w:r>
          </w:p>
        </w:tc>
        <w:tc>
          <w:tcPr>
            <w:tcW w:w="3780" w:type="dxa"/>
            <w:vMerge/>
            <w:tcBorders>
              <w:top w:val="single" w:sz="4" w:space="0" w:color="auto"/>
              <w:left w:val="nil"/>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710"/>
        </w:trPr>
        <w:tc>
          <w:tcPr>
            <w:tcW w:w="540" w:type="dxa"/>
            <w:vMerge/>
            <w:tcBorders>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p>
        </w:tc>
        <w:tc>
          <w:tcPr>
            <w:tcW w:w="2160" w:type="dxa"/>
            <w:vMerge/>
            <w:tcBorders>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iCs/>
              </w:rPr>
              <w:t>ФВ, по которым не определяется текущая рыночная стоимость</w:t>
            </w:r>
            <w:r w:rsidRPr="00111B91">
              <w:rPr>
                <w:rFonts w:ascii="Arial Narrow" w:hAnsi="Arial Narrow"/>
              </w:rPr>
              <w:t xml:space="preserve"> (не котируемые), отражается в бухгалтерском учете и в бухгалтерской отчетности на отчетную дату </w:t>
            </w:r>
            <w:r w:rsidRPr="00111B91">
              <w:rPr>
                <w:rFonts w:ascii="Arial Narrow" w:hAnsi="Arial Narrow"/>
                <w:b/>
              </w:rPr>
              <w:t xml:space="preserve">по первоначальной стоимости. </w:t>
            </w:r>
          </w:p>
        </w:tc>
        <w:tc>
          <w:tcPr>
            <w:tcW w:w="3780" w:type="dxa"/>
            <w:vMerge/>
            <w:tcBorders>
              <w:left w:val="nil"/>
              <w:bottom w:val="single" w:sz="4" w:space="0" w:color="auto"/>
              <w:right w:val="single" w:sz="8" w:space="0" w:color="auto"/>
            </w:tcBorders>
            <w:shd w:val="clear" w:color="auto" w:fill="auto"/>
            <w:vAlign w:val="center"/>
          </w:tcPr>
          <w:p w:rsidR="008C62FE" w:rsidRPr="00111B91" w:rsidRDefault="008C62FE" w:rsidP="00476009">
            <w:pPr>
              <w:rPr>
                <w:rFonts w:ascii="Arial Narrow" w:hAnsi="Arial Narrow"/>
              </w:rPr>
            </w:pPr>
          </w:p>
        </w:tc>
      </w:tr>
      <w:tr w:rsidR="008C62FE" w:rsidRPr="00111B91" w:rsidTr="00476009">
        <w:trPr>
          <w:trHeight w:val="109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Долговые</w:t>
            </w:r>
          </w:p>
          <w:p w:rsidR="008C62FE" w:rsidRPr="00111B91" w:rsidRDefault="008C62FE" w:rsidP="00476009">
            <w:pPr>
              <w:jc w:val="center"/>
              <w:rPr>
                <w:rFonts w:ascii="Arial Narrow" w:hAnsi="Arial Narrow"/>
              </w:rPr>
            </w:pPr>
            <w:r w:rsidRPr="00111B91">
              <w:rPr>
                <w:rFonts w:ascii="Arial Narrow" w:hAnsi="Arial Narrow"/>
              </w:rPr>
              <w:t>ценные</w:t>
            </w:r>
          </w:p>
          <w:p w:rsidR="008C62FE" w:rsidRPr="00111B91" w:rsidRDefault="008C62FE" w:rsidP="00476009">
            <w:pPr>
              <w:jc w:val="center"/>
              <w:rPr>
                <w:rFonts w:ascii="Arial Narrow" w:hAnsi="Arial Narrow"/>
              </w:rPr>
            </w:pPr>
            <w:r w:rsidRPr="00111B91">
              <w:rPr>
                <w:rFonts w:ascii="Arial Narrow" w:hAnsi="Arial Narrow"/>
              </w:rPr>
              <w:t>бумаги</w:t>
            </w:r>
          </w:p>
        </w:tc>
        <w:tc>
          <w:tcPr>
            <w:tcW w:w="8280" w:type="dxa"/>
            <w:tcBorders>
              <w:top w:val="nil"/>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eastAsia="Calibri" w:hAnsi="Arial Narrow"/>
              </w:rPr>
            </w:pPr>
            <w:r w:rsidRPr="00532E48">
              <w:rPr>
                <w:rFonts w:ascii="Arial Narrow" w:eastAsia="Calibri" w:hAnsi="Arial Narrow"/>
              </w:rPr>
              <w:t xml:space="preserve">По долговым ценным бумагам, по которым не определяется текущая рыночная стоимость, разницу между первоначальной стоимостью и номинальной стоимостью (дисконт) в течение срока их обращения следует </w:t>
            </w:r>
            <w:r w:rsidRPr="00532E48">
              <w:rPr>
                <w:rFonts w:ascii="Arial Narrow" w:eastAsia="Calibri" w:hAnsi="Arial Narrow"/>
                <w:b/>
              </w:rPr>
              <w:t>равномерно</w:t>
            </w:r>
            <w:r w:rsidRPr="00532E48">
              <w:rPr>
                <w:rFonts w:ascii="Arial Narrow" w:eastAsia="Calibri" w:hAnsi="Arial Narrow"/>
              </w:rPr>
              <w:t>, по мере причитающегося по ним в соответствии с условиями выпуска дохода, относить в состав прочих доходов или расходов.</w:t>
            </w:r>
          </w:p>
          <w:p w:rsidR="008C62FE" w:rsidRPr="00532E48" w:rsidRDefault="008C62FE" w:rsidP="00476009">
            <w:pPr>
              <w:jc w:val="both"/>
              <w:rPr>
                <w:rFonts w:ascii="Arial Narrow" w:eastAsia="Calibri" w:hAnsi="Arial Narrow"/>
              </w:rPr>
            </w:pPr>
            <w:r w:rsidRPr="00532E48">
              <w:rPr>
                <w:rFonts w:ascii="Arial Narrow" w:eastAsia="Calibri" w:hAnsi="Arial Narrow"/>
              </w:rPr>
              <w:t>В случае выдачи дисконтного векселя Организация в бухгалтерском учете делает следующие записи: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4843"/>
            </w:tblGrid>
            <w:tr w:rsidR="008C62FE" w:rsidRPr="00532E48" w:rsidTr="00476009">
              <w:tc>
                <w:tcPr>
                  <w:tcW w:w="1588" w:type="dxa"/>
                </w:tcPr>
                <w:p w:rsidR="008C62FE" w:rsidRPr="00532E48" w:rsidRDefault="008C62FE" w:rsidP="00476009">
                  <w:pPr>
                    <w:jc w:val="both"/>
                    <w:rPr>
                      <w:rFonts w:ascii="Arial Narrow" w:hAnsi="Arial Narrow"/>
                      <w:b/>
                    </w:rPr>
                  </w:pPr>
                  <w:proofErr w:type="spellStart"/>
                  <w:r w:rsidRPr="00532E48">
                    <w:rPr>
                      <w:rFonts w:ascii="Arial Narrow" w:hAnsi="Arial Narrow"/>
                      <w:b/>
                    </w:rPr>
                    <w:t>Дт</w:t>
                  </w:r>
                  <w:proofErr w:type="spellEnd"/>
                  <w:r w:rsidRPr="00532E48">
                    <w:rPr>
                      <w:rFonts w:ascii="Arial Narrow" w:hAnsi="Arial Narrow"/>
                      <w:b/>
                    </w:rPr>
                    <w:t xml:space="preserve"> 51 </w:t>
                  </w:r>
                  <w:proofErr w:type="spellStart"/>
                  <w:r w:rsidRPr="00532E48">
                    <w:rPr>
                      <w:rFonts w:ascii="Arial Narrow" w:hAnsi="Arial Narrow"/>
                      <w:b/>
                    </w:rPr>
                    <w:t>Кт</w:t>
                  </w:r>
                  <w:proofErr w:type="spellEnd"/>
                  <w:r w:rsidRPr="00532E48">
                    <w:rPr>
                      <w:rFonts w:ascii="Arial Narrow" w:hAnsi="Arial Narrow"/>
                      <w:b/>
                    </w:rPr>
                    <w:t xml:space="preserve"> 66, 67</w:t>
                  </w:r>
                </w:p>
              </w:tc>
              <w:tc>
                <w:tcPr>
                  <w:tcW w:w="4843" w:type="dxa"/>
                </w:tcPr>
                <w:p w:rsidR="008C62FE" w:rsidRPr="00532E48" w:rsidRDefault="008C62FE" w:rsidP="00476009">
                  <w:pPr>
                    <w:ind w:left="175" w:hanging="175"/>
                    <w:jc w:val="left"/>
                    <w:rPr>
                      <w:rFonts w:ascii="Arial Narrow" w:hAnsi="Arial Narrow"/>
                    </w:rPr>
                  </w:pPr>
                  <w:r w:rsidRPr="00532E48">
                    <w:rPr>
                      <w:rFonts w:ascii="Arial Narrow" w:hAnsi="Arial Narrow"/>
                    </w:rPr>
                    <w:t>–  получены денежные средства в счет выданного векселя;</w:t>
                  </w:r>
                </w:p>
              </w:tc>
            </w:tr>
            <w:tr w:rsidR="008C62FE" w:rsidRPr="00532E48" w:rsidTr="00476009">
              <w:tc>
                <w:tcPr>
                  <w:tcW w:w="1588" w:type="dxa"/>
                </w:tcPr>
                <w:p w:rsidR="008C62FE" w:rsidRPr="00532E48" w:rsidRDefault="008C62FE" w:rsidP="00476009">
                  <w:pPr>
                    <w:jc w:val="both"/>
                    <w:rPr>
                      <w:rFonts w:ascii="Arial Narrow" w:hAnsi="Arial Narrow"/>
                      <w:b/>
                    </w:rPr>
                  </w:pPr>
                  <w:proofErr w:type="spellStart"/>
                  <w:r w:rsidRPr="00532E48">
                    <w:rPr>
                      <w:rFonts w:ascii="Arial Narrow" w:hAnsi="Arial Narrow"/>
                      <w:b/>
                    </w:rPr>
                    <w:t>Дт</w:t>
                  </w:r>
                  <w:proofErr w:type="spellEnd"/>
                  <w:r w:rsidRPr="00532E48">
                    <w:rPr>
                      <w:rFonts w:ascii="Arial Narrow" w:hAnsi="Arial Narrow"/>
                      <w:b/>
                    </w:rPr>
                    <w:t xml:space="preserve"> 91 </w:t>
                  </w:r>
                  <w:proofErr w:type="spellStart"/>
                  <w:r w:rsidRPr="00532E48">
                    <w:rPr>
                      <w:rFonts w:ascii="Arial Narrow" w:hAnsi="Arial Narrow"/>
                      <w:b/>
                    </w:rPr>
                    <w:t>Кт</w:t>
                  </w:r>
                  <w:proofErr w:type="spellEnd"/>
                  <w:r w:rsidRPr="00532E48">
                    <w:rPr>
                      <w:rFonts w:ascii="Arial Narrow" w:hAnsi="Arial Narrow"/>
                      <w:b/>
                    </w:rPr>
                    <w:t xml:space="preserve"> 66, 67</w:t>
                  </w:r>
                </w:p>
              </w:tc>
              <w:tc>
                <w:tcPr>
                  <w:tcW w:w="4843" w:type="dxa"/>
                </w:tcPr>
                <w:p w:rsidR="008C62FE" w:rsidRPr="00532E48" w:rsidRDefault="008C62FE" w:rsidP="00476009">
                  <w:pPr>
                    <w:ind w:left="175" w:hanging="175"/>
                    <w:jc w:val="left"/>
                    <w:rPr>
                      <w:rFonts w:ascii="Arial Narrow" w:hAnsi="Arial Narrow"/>
                    </w:rPr>
                  </w:pPr>
                  <w:r w:rsidRPr="00532E48">
                    <w:rPr>
                      <w:rFonts w:ascii="Arial Narrow" w:hAnsi="Arial Narrow"/>
                    </w:rPr>
                    <w:t>–  в каждом отчетном периоде сумма дисконта отражается равными долями в течение срока обращения векселя.</w:t>
                  </w:r>
                </w:p>
              </w:tc>
            </w:tr>
          </w:tbl>
          <w:p w:rsidR="008C62FE" w:rsidRPr="00532E48" w:rsidRDefault="008C62FE" w:rsidP="00476009">
            <w:pPr>
              <w:jc w:val="both"/>
              <w:rPr>
                <w:rFonts w:ascii="Arial Narrow" w:eastAsia="Calibri" w:hAnsi="Arial Narrow"/>
              </w:rPr>
            </w:pPr>
            <w:r w:rsidRPr="00532E48">
              <w:rPr>
                <w:rFonts w:ascii="Arial Narrow" w:eastAsia="Calibri" w:hAnsi="Arial Narrow"/>
              </w:rPr>
              <w:t>В случае получения дисконтного векселя Организация в бухгалтерском учете делает следующие записи: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4843"/>
            </w:tblGrid>
            <w:tr w:rsidR="008C62FE" w:rsidRPr="00532E48" w:rsidTr="00476009">
              <w:tc>
                <w:tcPr>
                  <w:tcW w:w="1588" w:type="dxa"/>
                </w:tcPr>
                <w:p w:rsidR="008C62FE" w:rsidRPr="00532E48" w:rsidRDefault="008C62FE" w:rsidP="00476009">
                  <w:pPr>
                    <w:jc w:val="both"/>
                    <w:rPr>
                      <w:rFonts w:ascii="Arial Narrow" w:hAnsi="Arial Narrow"/>
                      <w:b/>
                    </w:rPr>
                  </w:pPr>
                  <w:proofErr w:type="spellStart"/>
                  <w:r w:rsidRPr="00532E48">
                    <w:rPr>
                      <w:rFonts w:ascii="Arial Narrow" w:hAnsi="Arial Narrow"/>
                      <w:b/>
                    </w:rPr>
                    <w:t>Дт</w:t>
                  </w:r>
                  <w:proofErr w:type="spellEnd"/>
                  <w:r w:rsidRPr="00532E48">
                    <w:rPr>
                      <w:rFonts w:ascii="Arial Narrow" w:hAnsi="Arial Narrow"/>
                      <w:b/>
                    </w:rPr>
                    <w:t xml:space="preserve"> 58 </w:t>
                  </w:r>
                  <w:proofErr w:type="spellStart"/>
                  <w:r w:rsidRPr="00532E48">
                    <w:rPr>
                      <w:rFonts w:ascii="Arial Narrow" w:hAnsi="Arial Narrow"/>
                      <w:b/>
                    </w:rPr>
                    <w:t>Кт</w:t>
                  </w:r>
                  <w:proofErr w:type="spellEnd"/>
                  <w:r w:rsidRPr="00532E48">
                    <w:rPr>
                      <w:rFonts w:ascii="Arial Narrow" w:hAnsi="Arial Narrow"/>
                      <w:b/>
                    </w:rPr>
                    <w:t xml:space="preserve"> 51</w:t>
                  </w:r>
                </w:p>
              </w:tc>
              <w:tc>
                <w:tcPr>
                  <w:tcW w:w="4843" w:type="dxa"/>
                </w:tcPr>
                <w:p w:rsidR="008C62FE" w:rsidRPr="00532E48" w:rsidRDefault="008C62FE" w:rsidP="00476009">
                  <w:pPr>
                    <w:ind w:left="175" w:hanging="175"/>
                    <w:jc w:val="left"/>
                    <w:rPr>
                      <w:rFonts w:ascii="Arial Narrow" w:hAnsi="Arial Narrow"/>
                    </w:rPr>
                  </w:pPr>
                  <w:r w:rsidRPr="00532E48">
                    <w:rPr>
                      <w:rFonts w:ascii="Arial Narrow" w:hAnsi="Arial Narrow"/>
                    </w:rPr>
                    <w:t>–  перечислены денежные средства в счет полученного векселя;</w:t>
                  </w:r>
                </w:p>
              </w:tc>
            </w:tr>
            <w:tr w:rsidR="008C62FE" w:rsidRPr="00532E48" w:rsidTr="00476009">
              <w:tc>
                <w:tcPr>
                  <w:tcW w:w="1588" w:type="dxa"/>
                </w:tcPr>
                <w:p w:rsidR="008C62FE" w:rsidRPr="00532E48" w:rsidRDefault="008C62FE" w:rsidP="00476009">
                  <w:pPr>
                    <w:jc w:val="both"/>
                    <w:rPr>
                      <w:rFonts w:ascii="Arial Narrow" w:hAnsi="Arial Narrow"/>
                      <w:b/>
                    </w:rPr>
                  </w:pPr>
                  <w:proofErr w:type="spellStart"/>
                  <w:r w:rsidRPr="00532E48">
                    <w:rPr>
                      <w:rFonts w:ascii="Arial Narrow" w:hAnsi="Arial Narrow"/>
                      <w:b/>
                    </w:rPr>
                    <w:t>Дт</w:t>
                  </w:r>
                  <w:proofErr w:type="spellEnd"/>
                  <w:r w:rsidRPr="00532E48">
                    <w:rPr>
                      <w:rFonts w:ascii="Arial Narrow" w:hAnsi="Arial Narrow"/>
                      <w:b/>
                    </w:rPr>
                    <w:t xml:space="preserve"> 76 </w:t>
                  </w:r>
                  <w:proofErr w:type="spellStart"/>
                  <w:r w:rsidRPr="00532E48">
                    <w:rPr>
                      <w:rFonts w:ascii="Arial Narrow" w:hAnsi="Arial Narrow"/>
                      <w:b/>
                    </w:rPr>
                    <w:t>Кт</w:t>
                  </w:r>
                  <w:proofErr w:type="spellEnd"/>
                  <w:r w:rsidRPr="00532E48">
                    <w:rPr>
                      <w:rFonts w:ascii="Arial Narrow" w:hAnsi="Arial Narrow"/>
                      <w:b/>
                    </w:rPr>
                    <w:t xml:space="preserve"> 91</w:t>
                  </w:r>
                </w:p>
              </w:tc>
              <w:tc>
                <w:tcPr>
                  <w:tcW w:w="4843" w:type="dxa"/>
                </w:tcPr>
                <w:p w:rsidR="008C62FE" w:rsidRPr="00532E48" w:rsidRDefault="008C62FE" w:rsidP="00476009">
                  <w:pPr>
                    <w:ind w:left="175" w:hanging="175"/>
                    <w:jc w:val="left"/>
                    <w:rPr>
                      <w:rFonts w:ascii="Arial Narrow" w:hAnsi="Arial Narrow"/>
                    </w:rPr>
                  </w:pPr>
                  <w:r w:rsidRPr="00532E48">
                    <w:rPr>
                      <w:rFonts w:ascii="Arial Narrow" w:hAnsi="Arial Narrow"/>
                    </w:rPr>
                    <w:t xml:space="preserve">–  в каждом отчетном периоде сумма дисконта отражается равными долями в течение срока </w:t>
                  </w:r>
                  <w:r w:rsidRPr="00532E48">
                    <w:rPr>
                      <w:rFonts w:ascii="Arial Narrow" w:hAnsi="Arial Narrow"/>
                    </w:rPr>
                    <w:lastRenderedPageBreak/>
                    <w:t>обращения векселя.</w:t>
                  </w:r>
                </w:p>
              </w:tc>
            </w:tr>
          </w:tbl>
          <w:p w:rsidR="008C62FE" w:rsidRPr="00111B91" w:rsidRDefault="008C62FE" w:rsidP="00476009">
            <w:pPr>
              <w:jc w:val="both"/>
              <w:rPr>
                <w:rFonts w:ascii="Arial Narrow" w:hAnsi="Arial Narrow"/>
              </w:rPr>
            </w:pPr>
          </w:p>
        </w:tc>
        <w:tc>
          <w:tcPr>
            <w:tcW w:w="3780" w:type="dxa"/>
            <w:tcBorders>
              <w:top w:val="nil"/>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lastRenderedPageBreak/>
              <w:t>п. 15 Положения по бухгалтерскому учету «Учет расходов по займам и кредитам» (ПБУ 15/2008);</w:t>
            </w:r>
          </w:p>
          <w:p w:rsidR="008C62FE" w:rsidRPr="00532E48" w:rsidRDefault="008C62FE" w:rsidP="00476009">
            <w:pPr>
              <w:jc w:val="both"/>
              <w:rPr>
                <w:rFonts w:ascii="Arial Narrow" w:hAnsi="Arial Narrow"/>
              </w:rPr>
            </w:pPr>
          </w:p>
          <w:p w:rsidR="008C62FE" w:rsidRPr="00111B91" w:rsidRDefault="008C62FE" w:rsidP="00476009">
            <w:pPr>
              <w:jc w:val="both"/>
              <w:rPr>
                <w:rStyle w:val="a5"/>
                <w:rFonts w:ascii="Arial Narrow" w:hAnsi="Arial Narrow"/>
                <w:i w:val="0"/>
              </w:rPr>
            </w:pPr>
            <w:r w:rsidRPr="00532E48">
              <w:rPr>
                <w:rFonts w:ascii="Arial Narrow" w:hAnsi="Arial Narrow"/>
              </w:rPr>
              <w:t>п. 22 Положения по бухгалтерскому учету «Учет финансовых вложений» (ПБУ 19/02).</w:t>
            </w:r>
          </w:p>
        </w:tc>
      </w:tr>
      <w:tr w:rsidR="008C62FE" w:rsidRPr="00111B91" w:rsidTr="00476009">
        <w:trPr>
          <w:trHeight w:val="16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57</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Выбытие  ФВ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При выбытии ФВ, по которым определяется текущая рыночная стоимость, их стоимость в бухгалтерском учете определяется </w:t>
            </w:r>
            <w:r w:rsidRPr="00111B91">
              <w:rPr>
                <w:rFonts w:ascii="Arial Narrow" w:hAnsi="Arial Narrow"/>
                <w:b/>
                <w:bCs/>
              </w:rPr>
              <w:t>исходя из последней оценки</w:t>
            </w:r>
            <w:r w:rsidRPr="00111B91">
              <w:rPr>
                <w:rFonts w:ascii="Arial Narrow" w:hAnsi="Arial Narrow"/>
                <w:b/>
              </w:rPr>
              <w:t>.</w:t>
            </w:r>
            <w:r w:rsidRPr="00111B91">
              <w:rPr>
                <w:rFonts w:ascii="Arial Narrow" w:hAnsi="Arial Narrow"/>
              </w:rPr>
              <w:t xml:space="preserve"> </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При выбытии ФВ, по которым не определяется текущая рыночная стоимость, их стоимость определяется исходя из оценки, определяемой </w:t>
            </w:r>
            <w:r w:rsidRPr="00111B91">
              <w:rPr>
                <w:rFonts w:ascii="Arial Narrow" w:hAnsi="Arial Narrow"/>
                <w:b/>
              </w:rPr>
              <w:t>по первоначальной стоимости каждой единицы</w:t>
            </w:r>
            <w:r w:rsidRPr="00111B91">
              <w:rPr>
                <w:rFonts w:ascii="Arial Narrow" w:hAnsi="Arial Narrow"/>
              </w:rPr>
              <w:t xml:space="preserve"> бухгалтерского учета ФВ. При реализации векселей и других </w:t>
            </w:r>
            <w:proofErr w:type="spellStart"/>
            <w:r w:rsidRPr="00111B91">
              <w:rPr>
                <w:rFonts w:ascii="Arial Narrow" w:hAnsi="Arial Narrow"/>
              </w:rPr>
              <w:t>неэмиссионных</w:t>
            </w:r>
            <w:proofErr w:type="spellEnd"/>
            <w:r w:rsidRPr="00111B91">
              <w:rPr>
                <w:rFonts w:ascii="Arial Narrow" w:hAnsi="Arial Narrow"/>
              </w:rPr>
              <w:t xml:space="preserve"> ценных бумаг применяется </w:t>
            </w:r>
            <w:r w:rsidRPr="00111B91">
              <w:rPr>
                <w:rFonts w:ascii="Arial Narrow" w:hAnsi="Arial Narrow"/>
                <w:b/>
                <w:bCs/>
              </w:rPr>
              <w:t>метод по стоимости единицы</w:t>
            </w:r>
            <w:r w:rsidRPr="00111B91">
              <w:rPr>
                <w:rFonts w:ascii="Arial Narrow" w:hAnsi="Arial Narrow"/>
                <w:b/>
              </w:rPr>
              <w:t>.</w:t>
            </w:r>
            <w:r w:rsidRPr="00111B91">
              <w:rPr>
                <w:rFonts w:ascii="Arial Narrow" w:hAnsi="Arial Narrow"/>
              </w:rPr>
              <w:t xml:space="preserve"> </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Style w:val="a5"/>
                <w:rFonts w:ascii="Arial Narrow" w:hAnsi="Arial Narrow"/>
              </w:rPr>
              <w:t>п. 26- 30 Положения по бухгалтерскому учету «Учет финансовых вложений» (ПБУ 19/02).</w:t>
            </w:r>
          </w:p>
        </w:tc>
      </w:tr>
      <w:tr w:rsidR="008C62FE" w:rsidRPr="00111B91" w:rsidTr="00476009">
        <w:trPr>
          <w:trHeight w:val="168"/>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58</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ФВ,</w:t>
            </w:r>
          </w:p>
          <w:p w:rsidR="008C62FE" w:rsidRPr="00111B91" w:rsidRDefault="008C62FE" w:rsidP="00476009">
            <w:pPr>
              <w:jc w:val="center"/>
              <w:rPr>
                <w:rFonts w:ascii="Arial Narrow" w:hAnsi="Arial Narrow"/>
              </w:rPr>
            </w:pPr>
            <w:r w:rsidRPr="00111B91">
              <w:rPr>
                <w:rFonts w:ascii="Arial Narrow" w:hAnsi="Arial Narrow"/>
              </w:rPr>
              <w:t xml:space="preserve">переданных в </w:t>
            </w:r>
          </w:p>
          <w:p w:rsidR="008C62FE" w:rsidRPr="00111B91" w:rsidRDefault="008C62FE" w:rsidP="00476009">
            <w:pPr>
              <w:jc w:val="center"/>
              <w:rPr>
                <w:rFonts w:ascii="Arial Narrow" w:hAnsi="Arial Narrow"/>
              </w:rPr>
            </w:pPr>
            <w:r w:rsidRPr="00111B91">
              <w:rPr>
                <w:rFonts w:ascii="Arial Narrow" w:hAnsi="Arial Narrow"/>
              </w:rPr>
              <w:t>залог</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Передача ФВ в залог отражается </w:t>
            </w:r>
            <w:r w:rsidRPr="00111B91">
              <w:rPr>
                <w:rFonts w:ascii="Arial Narrow" w:hAnsi="Arial Narrow"/>
                <w:b/>
              </w:rPr>
              <w:t xml:space="preserve">на </w:t>
            </w:r>
            <w:proofErr w:type="spellStart"/>
            <w:r w:rsidRPr="00111B91">
              <w:rPr>
                <w:rFonts w:ascii="Arial Narrow" w:hAnsi="Arial Narrow"/>
                <w:b/>
              </w:rPr>
              <w:t>забалансовом</w:t>
            </w:r>
            <w:proofErr w:type="spellEnd"/>
            <w:r w:rsidRPr="00111B91">
              <w:rPr>
                <w:rFonts w:ascii="Arial Narrow" w:hAnsi="Arial Narrow"/>
                <w:b/>
              </w:rPr>
              <w:t xml:space="preserve"> счете 009 «Обеспечения обязательств и платежей выданные»</w:t>
            </w:r>
            <w:r w:rsidRPr="00111B91">
              <w:rPr>
                <w:rFonts w:ascii="Arial Narrow" w:hAnsi="Arial Narrow"/>
              </w:rPr>
              <w:t xml:space="preserve">. По залоговой стоимости ФВ, переданных в залог, указанной в договоре залога или акте приема-передачи, составляется бухгалтерская запись по дебету счета 009. </w:t>
            </w:r>
          </w:p>
          <w:p w:rsidR="008C62FE" w:rsidRPr="00111B91" w:rsidRDefault="008C62FE" w:rsidP="00476009">
            <w:pPr>
              <w:jc w:val="both"/>
              <w:rPr>
                <w:rFonts w:ascii="Arial Narrow" w:hAnsi="Arial Narrow"/>
              </w:rPr>
            </w:pPr>
            <w:r w:rsidRPr="00111B91">
              <w:rPr>
                <w:rFonts w:ascii="Arial Narrow" w:hAnsi="Arial Narrow"/>
              </w:rPr>
              <w:t>Организация ведет книгу записей залогов на залоговую стоимость ФВ, переданных в залог.</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tc>
      </w:tr>
      <w:tr w:rsidR="008C62FE" w:rsidRPr="00111B91" w:rsidTr="00476009">
        <w:trPr>
          <w:trHeight w:val="16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59</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Проверка на обесценение ФВ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b/>
              </w:rPr>
            </w:pPr>
            <w:r w:rsidRPr="00111B91">
              <w:rPr>
                <w:rFonts w:ascii="Arial Narrow" w:hAnsi="Arial Narrow"/>
              </w:rPr>
              <w:t xml:space="preserve">Проверка на обесценение производится по всем ФВ Организации, </w:t>
            </w:r>
            <w:r w:rsidRPr="00111B91">
              <w:rPr>
                <w:rFonts w:ascii="Arial Narrow" w:hAnsi="Arial Narrow"/>
                <w:b/>
              </w:rPr>
              <w:t>по которым наблюдаются признаки их обесценения.</w:t>
            </w:r>
          </w:p>
          <w:p w:rsidR="008C62FE" w:rsidRPr="00111B91" w:rsidRDefault="008C62FE" w:rsidP="00476009">
            <w:pPr>
              <w:jc w:val="both"/>
              <w:rPr>
                <w:rFonts w:ascii="Arial Narrow" w:hAnsi="Arial Narrow"/>
              </w:rPr>
            </w:pPr>
            <w:r w:rsidRPr="00111B91">
              <w:rPr>
                <w:rFonts w:ascii="Arial Narrow" w:hAnsi="Arial Narrow"/>
              </w:rPr>
              <w:t>Проверка на обесценение производится один раз в год по состоянию на 31 декабря отчетного года.</w:t>
            </w:r>
          </w:p>
          <w:p w:rsidR="008C62FE" w:rsidRPr="00111B91" w:rsidRDefault="008C62FE" w:rsidP="00476009">
            <w:pPr>
              <w:jc w:val="both"/>
              <w:rPr>
                <w:rFonts w:ascii="Arial Narrow" w:hAnsi="Arial Narrow"/>
              </w:rPr>
            </w:pPr>
            <w:r w:rsidRPr="00111B91">
              <w:rPr>
                <w:rFonts w:ascii="Arial Narrow" w:hAnsi="Arial Narrow"/>
              </w:rPr>
              <w:t xml:space="preserve">В случае, если проверка на обесценение подтверждает устойчивое </w:t>
            </w:r>
            <w:r w:rsidRPr="00111B91">
              <w:rPr>
                <w:rFonts w:ascii="Arial Narrow" w:hAnsi="Arial Narrow"/>
                <w:u w:val="single"/>
              </w:rPr>
              <w:t>существенное</w:t>
            </w:r>
            <w:r w:rsidRPr="00111B91">
              <w:rPr>
                <w:rFonts w:ascii="Arial Narrow" w:hAnsi="Arial Narrow"/>
              </w:rPr>
              <w:t xml:space="preserve"> снижение стоимости ФВ, Организация образует резерв под обесценение ФВ на величину разницы между учетной стоимостью и расчетной стоимостью таких ФВ.</w:t>
            </w:r>
          </w:p>
          <w:p w:rsidR="008C62FE" w:rsidRPr="00111B91" w:rsidRDefault="008C62FE" w:rsidP="00476009">
            <w:pPr>
              <w:jc w:val="both"/>
              <w:rPr>
                <w:rFonts w:ascii="Arial Narrow" w:hAnsi="Arial Narrow"/>
              </w:rPr>
            </w:pPr>
            <w:r w:rsidRPr="00111B91">
              <w:rPr>
                <w:rFonts w:ascii="Arial Narrow" w:hAnsi="Arial Narrow"/>
              </w:rPr>
              <w:t xml:space="preserve">Существенным признается </w:t>
            </w:r>
            <w:r w:rsidRPr="00111B91">
              <w:rPr>
                <w:rFonts w:ascii="Arial Narrow" w:hAnsi="Arial Narrow"/>
                <w:u w:val="single"/>
              </w:rPr>
              <w:t>непрерывное</w:t>
            </w:r>
            <w:r w:rsidRPr="00111B91">
              <w:rPr>
                <w:rFonts w:ascii="Arial Narrow" w:hAnsi="Arial Narrow"/>
              </w:rPr>
              <w:t xml:space="preserve"> снижение стоимости ФВ на протяжении </w:t>
            </w:r>
            <w:r w:rsidRPr="00111B91">
              <w:rPr>
                <w:rFonts w:ascii="Arial Narrow" w:hAnsi="Arial Narrow"/>
              </w:rPr>
              <w:lastRenderedPageBreak/>
              <w:t xml:space="preserve">последних двух лет, включая отчетный год, </w:t>
            </w:r>
            <w:r w:rsidRPr="00EC40F1">
              <w:rPr>
                <w:rFonts w:ascii="Arial Narrow" w:hAnsi="Arial Narrow"/>
                <w:b/>
              </w:rPr>
              <w:t>более чем на 10%</w:t>
            </w:r>
            <w:r w:rsidRPr="00111B91">
              <w:rPr>
                <w:rFonts w:ascii="Arial Narrow" w:hAnsi="Arial Narrow"/>
              </w:rPr>
              <w:t xml:space="preserve"> от первоначальной стоимости ФВ. </w:t>
            </w:r>
          </w:p>
          <w:p w:rsidR="008C62FE" w:rsidRPr="00111B91" w:rsidRDefault="008C62FE" w:rsidP="00476009">
            <w:pPr>
              <w:jc w:val="both"/>
              <w:rPr>
                <w:rFonts w:ascii="Arial Narrow" w:hAnsi="Arial Narrow"/>
              </w:rPr>
            </w:pPr>
            <w:r w:rsidRPr="00111B91">
              <w:rPr>
                <w:rFonts w:ascii="Arial Narrow" w:hAnsi="Arial Narrow"/>
              </w:rPr>
              <w:t xml:space="preserve">В случае, если устойчивого снижения стоимости ФВ не наблюдается или оно является несущественным, организация </w:t>
            </w:r>
            <w:r w:rsidRPr="00111B91">
              <w:rPr>
                <w:rFonts w:ascii="Arial Narrow" w:hAnsi="Arial Narrow"/>
                <w:b/>
              </w:rPr>
              <w:t>не создает</w:t>
            </w:r>
            <w:r w:rsidRPr="00111B91">
              <w:rPr>
                <w:rFonts w:ascii="Arial Narrow" w:hAnsi="Arial Narrow"/>
              </w:rPr>
              <w:t xml:space="preserve"> резерв под обесценение ФВ.</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Style w:val="a5"/>
                <w:rFonts w:ascii="Arial Narrow" w:hAnsi="Arial Narrow"/>
                <w:i w:val="0"/>
              </w:rPr>
            </w:pPr>
            <w:r w:rsidRPr="00111B91">
              <w:rPr>
                <w:rStyle w:val="a5"/>
                <w:rFonts w:ascii="Arial Narrow" w:hAnsi="Arial Narrow"/>
              </w:rPr>
              <w:lastRenderedPageBreak/>
              <w:t>Решение руководителя Организации;</w:t>
            </w:r>
          </w:p>
          <w:p w:rsidR="008C62FE" w:rsidRPr="00111B91" w:rsidRDefault="008C62FE" w:rsidP="00476009">
            <w:pPr>
              <w:jc w:val="both"/>
              <w:rPr>
                <w:rStyle w:val="a5"/>
                <w:rFonts w:ascii="Arial Narrow" w:hAnsi="Arial Narrow"/>
                <w:i w:val="0"/>
              </w:rPr>
            </w:pPr>
          </w:p>
          <w:p w:rsidR="008C62FE" w:rsidRPr="00111B91" w:rsidRDefault="008C62FE" w:rsidP="00476009">
            <w:pPr>
              <w:jc w:val="both"/>
              <w:rPr>
                <w:rFonts w:ascii="Arial Narrow" w:hAnsi="Arial Narrow"/>
              </w:rPr>
            </w:pPr>
            <w:r w:rsidRPr="00111B91">
              <w:rPr>
                <w:rStyle w:val="a5"/>
                <w:rFonts w:ascii="Arial Narrow" w:hAnsi="Arial Narrow"/>
              </w:rPr>
              <w:t>п. 37 Положения по бухгалтерскому учету «Учет финансовых вложений» (ПБУ 19/02).</w:t>
            </w:r>
          </w:p>
        </w:tc>
      </w:tr>
      <w:tr w:rsidR="008C62FE" w:rsidRPr="00111B91" w:rsidTr="00476009">
        <w:trPr>
          <w:trHeight w:val="322"/>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lastRenderedPageBreak/>
              <w:t>Учет затрат</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60</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затрат на производство</w:t>
            </w:r>
          </w:p>
        </w:tc>
        <w:tc>
          <w:tcPr>
            <w:tcW w:w="8280" w:type="dxa"/>
            <w:tcBorders>
              <w:top w:val="nil"/>
              <w:left w:val="nil"/>
              <w:bottom w:val="single" w:sz="4" w:space="0" w:color="auto"/>
              <w:right w:val="single" w:sz="4" w:space="0" w:color="auto"/>
            </w:tcBorders>
            <w:shd w:val="clear" w:color="auto" w:fill="auto"/>
            <w:vAlign w:val="center"/>
          </w:tcPr>
          <w:p w:rsidR="008C62FE" w:rsidRPr="00667D1D" w:rsidRDefault="008C62FE" w:rsidP="00476009">
            <w:pPr>
              <w:jc w:val="both"/>
              <w:rPr>
                <w:rFonts w:ascii="Arial Narrow" w:hAnsi="Arial Narrow"/>
                <w:bCs/>
              </w:rPr>
            </w:pPr>
            <w:r w:rsidRPr="00667D1D">
              <w:rPr>
                <w:rFonts w:ascii="Arial Narrow" w:hAnsi="Arial Narrow"/>
                <w:bCs/>
              </w:rPr>
              <w:t>Все расходы Организации, связанные непосредственно с выпуском продукции, выполнением работ и оказанием услуг, учитываются на счете 20 «Основное производство».</w:t>
            </w:r>
          </w:p>
          <w:p w:rsidR="008C62FE" w:rsidRPr="00667D1D" w:rsidRDefault="008C62FE" w:rsidP="00476009">
            <w:pPr>
              <w:jc w:val="both"/>
              <w:rPr>
                <w:rFonts w:ascii="Arial Narrow" w:hAnsi="Arial Narrow"/>
                <w:bCs/>
              </w:rPr>
            </w:pPr>
            <w:r w:rsidRPr="00667D1D">
              <w:rPr>
                <w:rFonts w:ascii="Arial Narrow" w:hAnsi="Arial Narrow"/>
                <w:bCs/>
              </w:rPr>
              <w:t>Аналитический учет на счете 20 «Основное производство» ведется:</w:t>
            </w:r>
          </w:p>
          <w:p w:rsidR="008C62FE" w:rsidRPr="00667D1D"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667D1D">
              <w:rPr>
                <w:rFonts w:ascii="Arial Narrow" w:hAnsi="Arial Narrow" w:cs="Arial Narrow"/>
              </w:rPr>
              <w:t>по видам деятельности (сдача имущества в аренду; услуги заказчика-застройщика);</w:t>
            </w:r>
          </w:p>
          <w:p w:rsidR="008C62FE" w:rsidRPr="00667D1D"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667D1D">
              <w:rPr>
                <w:rFonts w:ascii="Arial Narrow" w:hAnsi="Arial Narrow" w:cs="Arial Narrow"/>
              </w:rPr>
              <w:t>по статьям затрат.</w:t>
            </w:r>
          </w:p>
          <w:p w:rsidR="008C62FE" w:rsidRPr="00667D1D" w:rsidRDefault="008C62FE" w:rsidP="00476009">
            <w:pPr>
              <w:autoSpaceDE w:val="0"/>
              <w:autoSpaceDN w:val="0"/>
              <w:adjustRightInd w:val="0"/>
              <w:ind w:left="169"/>
              <w:jc w:val="both"/>
              <w:rPr>
                <w:rFonts w:ascii="Arial Narrow" w:hAnsi="Arial Narrow" w:cs="Arial Narrow"/>
              </w:rPr>
            </w:pPr>
          </w:p>
          <w:p w:rsidR="008C62FE" w:rsidRPr="00667D1D" w:rsidRDefault="008C62FE" w:rsidP="00476009">
            <w:pPr>
              <w:jc w:val="both"/>
              <w:rPr>
                <w:rFonts w:ascii="Arial Narrow" w:hAnsi="Arial Narrow"/>
                <w:bCs/>
              </w:rPr>
            </w:pPr>
            <w:r w:rsidRPr="00667D1D">
              <w:rPr>
                <w:rFonts w:ascii="Arial Narrow" w:hAnsi="Arial Narrow"/>
                <w:bCs/>
              </w:rPr>
              <w:t xml:space="preserve"> Затраты, связанные с содержанием Организации (общехозяйственные расходы) учитываются на счете 26 «Общехозяйственные расходы»</w:t>
            </w:r>
          </w:p>
          <w:p w:rsidR="008C62FE" w:rsidRDefault="008C62FE" w:rsidP="00476009">
            <w:pPr>
              <w:jc w:val="both"/>
              <w:rPr>
                <w:rFonts w:ascii="Arial Narrow" w:hAnsi="Arial Narrow"/>
                <w:bCs/>
                <w:highlight w:val="yellow"/>
              </w:rPr>
            </w:pPr>
          </w:p>
          <w:p w:rsidR="008C62FE" w:rsidRDefault="008C62FE" w:rsidP="00476009">
            <w:pPr>
              <w:jc w:val="both"/>
              <w:rPr>
                <w:rFonts w:ascii="Arial Narrow" w:hAnsi="Arial Narrow" w:cs="Arial"/>
                <w:color w:val="000000"/>
              </w:rPr>
            </w:pPr>
            <w:r w:rsidRPr="001D4182">
              <w:rPr>
                <w:rFonts w:ascii="Arial Narrow" w:hAnsi="Arial Narrow" w:cs="Arial"/>
                <w:color w:val="000000"/>
              </w:rPr>
              <w:t>Затраты, связанные с содержанием Пионерского лагеря и стадиона «металлург» учитываются на счете 29 «Обслуживающие производства и хозяйства»</w:t>
            </w:r>
            <w:r>
              <w:rPr>
                <w:rFonts w:ascii="Arial Narrow" w:hAnsi="Arial Narrow" w:cs="Arial"/>
                <w:color w:val="000000"/>
              </w:rPr>
              <w:t>.</w:t>
            </w:r>
          </w:p>
          <w:p w:rsidR="008C62FE" w:rsidRPr="00111B91" w:rsidRDefault="008C62FE" w:rsidP="00476009">
            <w:pPr>
              <w:pStyle w:val="af3"/>
              <w:rPr>
                <w:rFonts w:ascii="Arial Narrow" w:hAnsi="Arial Narrow" w:cs="Arial CYR"/>
                <w:color w:val="auto"/>
                <w:sz w:val="22"/>
                <w:szCs w:val="22"/>
              </w:rPr>
            </w:pP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cs="Arial CYR"/>
              </w:rPr>
            </w:pPr>
          </w:p>
        </w:tc>
      </w:tr>
      <w:tr w:rsidR="008C62FE" w:rsidRPr="00111B91" w:rsidTr="00476009">
        <w:trPr>
          <w:trHeight w:val="1894"/>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61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Учет расходов на</w:t>
            </w:r>
          </w:p>
          <w:p w:rsidR="008C62FE" w:rsidRPr="00111B91" w:rsidRDefault="008C62FE" w:rsidP="00476009">
            <w:pPr>
              <w:jc w:val="center"/>
              <w:rPr>
                <w:rFonts w:ascii="Arial Narrow" w:hAnsi="Arial Narrow"/>
              </w:rPr>
            </w:pPr>
            <w:r>
              <w:rPr>
                <w:rFonts w:ascii="Arial Narrow" w:hAnsi="Arial Narrow"/>
              </w:rPr>
              <w:t>п</w:t>
            </w:r>
            <w:r w:rsidRPr="00111B91">
              <w:rPr>
                <w:rFonts w:ascii="Arial Narrow" w:hAnsi="Arial Narrow"/>
              </w:rPr>
              <w:t>родажу</w:t>
            </w:r>
            <w:r>
              <w:rPr>
                <w:rFonts w:ascii="Arial Narrow" w:hAnsi="Arial Narrow"/>
              </w:rPr>
              <w:t xml:space="preserve"> (кроме рекламы строящихся объектов)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cs="Arial CYR"/>
              </w:rPr>
            </w:pPr>
            <w:r w:rsidRPr="00111B91">
              <w:rPr>
                <w:rFonts w:ascii="Arial Narrow" w:hAnsi="Arial Narrow"/>
              </w:rPr>
              <w:t>Учет расходов на продажу (рекламные расходы), связанных с осуществлением деятельности по сдаче имущества в аренду ведется на счете 44 «Расходы на продажу». По окончании каждого месяца расходы на продажу, учтенные на счете 44, в полной сумме списываются в дебет счета 90 «Продажи».</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cs="Arial CYR"/>
              </w:rPr>
            </w:pPr>
            <w:r w:rsidRPr="00111B91">
              <w:rPr>
                <w:rFonts w:ascii="Arial Narrow" w:hAnsi="Arial Narrow" w:cs="Arial CYR"/>
              </w:rPr>
              <w:t>п. 9 Положения по бухгалтерскому учету «Расходы организации» (ПБУ 10/99).</w:t>
            </w: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62</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расходов </w:t>
            </w:r>
          </w:p>
          <w:p w:rsidR="008C62FE" w:rsidRPr="00111B91" w:rsidRDefault="008C62FE" w:rsidP="00476009">
            <w:pPr>
              <w:jc w:val="center"/>
              <w:rPr>
                <w:rFonts w:ascii="Arial Narrow" w:hAnsi="Arial Narrow"/>
              </w:rPr>
            </w:pPr>
            <w:r w:rsidRPr="00111B91">
              <w:rPr>
                <w:rFonts w:ascii="Arial Narrow" w:hAnsi="Arial Narrow"/>
              </w:rPr>
              <w:t>будущих</w:t>
            </w:r>
          </w:p>
          <w:p w:rsidR="008C62FE" w:rsidRPr="00111B91" w:rsidRDefault="008C62FE" w:rsidP="00476009">
            <w:pPr>
              <w:jc w:val="center"/>
              <w:rPr>
                <w:rFonts w:ascii="Arial Narrow" w:hAnsi="Arial Narrow"/>
              </w:rPr>
            </w:pPr>
            <w:r w:rsidRPr="00111B91">
              <w:rPr>
                <w:rFonts w:ascii="Arial Narrow" w:hAnsi="Arial Narrow"/>
              </w:rPr>
              <w:t>периодов</w:t>
            </w:r>
          </w:p>
          <w:p w:rsidR="008C62FE" w:rsidRPr="00111B91" w:rsidRDefault="008C62FE" w:rsidP="00476009">
            <w:pPr>
              <w:jc w:val="center"/>
              <w:rPr>
                <w:rFonts w:ascii="Arial Narrow" w:hAnsi="Arial Narrow"/>
                <w:highlight w:val="cyan"/>
              </w:rPr>
            </w:pP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eastAsia="Calibri" w:hAnsi="Arial Narrow"/>
              </w:rPr>
              <w:t xml:space="preserve">В целях обеспечения принципа соответствия доходов и расходов, установленного п. 19 ПБУ 10/99, отдельные виды расходов учитываются на счете 97 «Расходы будущих периодов» на основании </w:t>
            </w:r>
            <w:r w:rsidRPr="00532E48">
              <w:rPr>
                <w:rFonts w:ascii="Arial Narrow" w:hAnsi="Arial Narrow"/>
              </w:rPr>
              <w:t>приказов руководителя Организации.</w:t>
            </w:r>
          </w:p>
          <w:p w:rsidR="008C62FE" w:rsidRPr="00532E48" w:rsidRDefault="008C62FE" w:rsidP="00476009">
            <w:pPr>
              <w:jc w:val="both"/>
              <w:rPr>
                <w:rFonts w:ascii="Arial Narrow" w:hAnsi="Arial Narrow"/>
              </w:rPr>
            </w:pPr>
            <w:r w:rsidRPr="00532E48">
              <w:rPr>
                <w:rFonts w:ascii="Arial Narrow" w:hAnsi="Arial Narrow"/>
              </w:rPr>
              <w:t>В</w:t>
            </w:r>
            <w:r w:rsidRPr="00532E48">
              <w:rPr>
                <w:rFonts w:ascii="Arial Narrow" w:eastAsia="Calibri" w:hAnsi="Arial Narrow"/>
              </w:rPr>
              <w:t xml:space="preserve"> целях обеспечения соответствия между доходами и расходами в бухгалтерском учете, отдельные виды расходов будущих периодов списываются на основании отдельных приказов руководителя Общества в момент получения сумм доходов. В приказах руководителя определяется порядок, вид и сумма расходов будущих периодов, подлежащая списанию</w:t>
            </w:r>
            <w:r w:rsidRPr="00532E48">
              <w:rPr>
                <w:rFonts w:ascii="Arial Narrow" w:hAnsi="Arial Narrow"/>
              </w:rPr>
              <w:t xml:space="preserve"> в конкретном отчетном периоде.</w:t>
            </w:r>
          </w:p>
          <w:p w:rsidR="008C62FE" w:rsidRPr="00532E48" w:rsidRDefault="008C62FE" w:rsidP="00476009">
            <w:pPr>
              <w:jc w:val="both"/>
              <w:rPr>
                <w:rFonts w:ascii="Arial Narrow" w:hAnsi="Arial Narrow"/>
              </w:rPr>
            </w:pPr>
            <w:r w:rsidRPr="00532E48">
              <w:rPr>
                <w:rFonts w:ascii="Arial Narrow" w:hAnsi="Arial Narrow"/>
              </w:rPr>
              <w:t>В составе расходов будущих периодов также могут учитываться расходы, учет которых в составе расходов будущих периодов прямо предусмотрен соответствующими нормативными актами по бухгалтерскому учету (п. 94 Методических указаний по бухгалтерскому учету материально-производственных запасов, п. 11 ПБУ 17/02 и др.).</w:t>
            </w:r>
          </w:p>
          <w:p w:rsidR="008C62FE" w:rsidRPr="00532E48"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532E48">
              <w:rPr>
                <w:rFonts w:ascii="Arial Narrow" w:hAnsi="Arial Narrow"/>
              </w:rPr>
              <w:t xml:space="preserve">Сальдо по счету 97 «Расходы будущих периодов» отражается в бухгалтерском балансе </w:t>
            </w:r>
            <w:r w:rsidRPr="00532E48">
              <w:rPr>
                <w:rFonts w:ascii="Arial Narrow" w:hAnsi="Arial Narrow"/>
                <w:b/>
              </w:rPr>
              <w:t>по строке «Прочие оборотные активы».</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proofErr w:type="spellStart"/>
            <w:r w:rsidRPr="00532E48">
              <w:rPr>
                <w:rFonts w:ascii="Arial Narrow" w:hAnsi="Arial Narrow"/>
              </w:rPr>
              <w:t>п.п</w:t>
            </w:r>
            <w:proofErr w:type="spellEnd"/>
            <w:r w:rsidRPr="00532E48">
              <w:rPr>
                <w:rFonts w:ascii="Arial Narrow" w:hAnsi="Arial Narrow"/>
              </w:rPr>
              <w:t>. 9, 19 Положения по бухгалтерскому учету «Расходы организации» (ПБУ 10/99);</w:t>
            </w:r>
          </w:p>
          <w:p w:rsidR="008C62FE" w:rsidRPr="00532E48"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532E48">
              <w:rPr>
                <w:rFonts w:ascii="Arial Narrow" w:hAnsi="Arial Narrow"/>
              </w:rPr>
              <w:t>п. 65 Положения по ведению бухгалтерского учета и бухгалтерской отчетности в Российской Федерации (утв. Приказ Минфина России от  29.07.1998 г. № 34н, в ред. Приказа Минфина РФ от 24.12.2010 г. № 186н).</w:t>
            </w:r>
          </w:p>
        </w:tc>
      </w:tr>
      <w:tr w:rsidR="008C62FE" w:rsidRPr="00111B91" w:rsidTr="00476009">
        <w:trPr>
          <w:trHeight w:val="1055"/>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63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w:t>
            </w:r>
          </w:p>
          <w:p w:rsidR="008C62FE" w:rsidRPr="00111B91" w:rsidRDefault="008C62FE" w:rsidP="00476009">
            <w:pPr>
              <w:jc w:val="center"/>
              <w:rPr>
                <w:rFonts w:ascii="Arial Narrow" w:hAnsi="Arial Narrow"/>
              </w:rPr>
            </w:pPr>
            <w:r w:rsidRPr="00111B91">
              <w:rPr>
                <w:rFonts w:ascii="Arial Narrow" w:hAnsi="Arial Narrow"/>
              </w:rPr>
              <w:t xml:space="preserve">командировочных </w:t>
            </w:r>
          </w:p>
          <w:p w:rsidR="008C62FE" w:rsidRPr="00111B91" w:rsidRDefault="008C62FE" w:rsidP="00476009">
            <w:pPr>
              <w:jc w:val="center"/>
              <w:rPr>
                <w:rFonts w:ascii="Arial Narrow" w:hAnsi="Arial Narrow"/>
              </w:rPr>
            </w:pPr>
            <w:r w:rsidRPr="00111B91">
              <w:rPr>
                <w:rFonts w:ascii="Arial Narrow" w:hAnsi="Arial Narrow"/>
              </w:rPr>
              <w:t>расходов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cs="Arial Narrow"/>
              </w:rPr>
            </w:pPr>
            <w:r w:rsidRPr="00111B91">
              <w:rPr>
                <w:rFonts w:ascii="Arial Narrow" w:hAnsi="Arial Narrow"/>
              </w:rPr>
              <w:t xml:space="preserve">Направление работников в командировку осуществляется в соответствии с внутренними локальными актами Организации и Порядком, установленным в </w:t>
            </w:r>
            <w:r w:rsidRPr="00111B91">
              <w:rPr>
                <w:rFonts w:ascii="Arial Narrow" w:hAnsi="Arial Narrow" w:cs="Arial Narrow"/>
              </w:rPr>
              <w:t>Положении об особенностях направления работников в служебные командировки, утв. Постановлением Правительства РФ  от 13.10.2008 г. № 749.</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4 Положения по бухгалтерскому учету «Учетная политика организации» (ПБУ 1/2008).</w:t>
            </w:r>
          </w:p>
        </w:tc>
      </w:tr>
      <w:tr w:rsidR="008C62FE" w:rsidRPr="00111B91" w:rsidTr="00476009">
        <w:trPr>
          <w:trHeight w:val="802"/>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Представительские </w:t>
            </w:r>
          </w:p>
          <w:p w:rsidR="008C62FE" w:rsidRPr="00111B91" w:rsidRDefault="008C62FE" w:rsidP="00476009">
            <w:pPr>
              <w:jc w:val="center"/>
              <w:rPr>
                <w:rFonts w:ascii="Arial Narrow" w:hAnsi="Arial Narrow"/>
              </w:rPr>
            </w:pPr>
            <w:r w:rsidRPr="00111B91">
              <w:rPr>
                <w:rFonts w:ascii="Arial Narrow" w:hAnsi="Arial Narrow"/>
              </w:rPr>
              <w:t>расходы</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Представительские расходы осуществляются в пределах годовой сметы, составляемой Организацией.</w:t>
            </w:r>
            <w:r w:rsidRPr="00111B91">
              <w:rPr>
                <w:rFonts w:ascii="Arial Narrow" w:hAnsi="Arial Narrow"/>
                <w:i/>
              </w:rPr>
              <w:t xml:space="preserve"> </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4 Положения по бухгалтерскому учету «Учетная политика организации» (ПБУ 1/2008).</w:t>
            </w:r>
          </w:p>
        </w:tc>
      </w:tr>
      <w:tr w:rsidR="008C62FE" w:rsidRPr="00111B91" w:rsidTr="00476009">
        <w:trPr>
          <w:trHeight w:val="340"/>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Учет расчетов с дебиторами и кредиторами</w:t>
            </w:r>
          </w:p>
        </w:tc>
      </w:tr>
      <w:tr w:rsidR="008C62FE" w:rsidRPr="00111B91" w:rsidTr="00476009">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65</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Расчеты с </w:t>
            </w:r>
          </w:p>
          <w:p w:rsidR="008C62FE" w:rsidRPr="00111B91" w:rsidRDefault="008C62FE" w:rsidP="00476009">
            <w:pPr>
              <w:jc w:val="center"/>
              <w:rPr>
                <w:rFonts w:ascii="Arial Narrow" w:hAnsi="Arial Narrow"/>
              </w:rPr>
            </w:pPr>
            <w:r w:rsidRPr="00111B91">
              <w:rPr>
                <w:rFonts w:ascii="Arial Narrow" w:hAnsi="Arial Narrow"/>
              </w:rPr>
              <w:t xml:space="preserve">дебиторами и </w:t>
            </w:r>
          </w:p>
          <w:p w:rsidR="008C62FE" w:rsidRPr="00111B91" w:rsidRDefault="008C62FE" w:rsidP="00476009">
            <w:pPr>
              <w:jc w:val="center"/>
              <w:rPr>
                <w:rFonts w:ascii="Arial Narrow" w:hAnsi="Arial Narrow"/>
              </w:rPr>
            </w:pPr>
            <w:r w:rsidRPr="00111B91">
              <w:rPr>
                <w:rFonts w:ascii="Arial Narrow" w:hAnsi="Arial Narrow"/>
              </w:rPr>
              <w:t>кредиторами</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 Дебиторская и кредиторская задолженность отражается в бухгалтерской отчетности развернуто по каждому контрагенту и договору. </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Штрафы, пени и неустойки, признанные должником или по которым получены решения суда об их взыскании, относятся в состав прочих доходов (расходов) и до их получения (или уплаты) отражаются в бухгалтерском балансе Организации соответственно по статьям дебиторской и кредиторской задолженности.</w:t>
            </w:r>
          </w:p>
          <w:p w:rsidR="008C62FE" w:rsidRPr="00111B91" w:rsidRDefault="008C62FE" w:rsidP="00476009">
            <w:pPr>
              <w:autoSpaceDE w:val="0"/>
              <w:autoSpaceDN w:val="0"/>
              <w:adjustRightInd w:val="0"/>
              <w:jc w:val="both"/>
              <w:rPr>
                <w:rFonts w:ascii="Arial Narrow" w:hAnsi="Arial Narrow" w:cs="Arial Narrow"/>
                <w:b/>
              </w:rPr>
            </w:pPr>
            <w:r w:rsidRPr="00111B91">
              <w:rPr>
                <w:rFonts w:ascii="Arial Narrow" w:hAnsi="Arial Narrow" w:cs="Arial Narrow"/>
              </w:rPr>
              <w:t xml:space="preserve">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инвентаризации, письменного обоснования и приказа руководителя организации в состав </w:t>
            </w:r>
            <w:r w:rsidRPr="00111B91">
              <w:rPr>
                <w:rFonts w:ascii="Arial Narrow" w:hAnsi="Arial Narrow" w:cs="Arial Narrow"/>
                <w:b/>
              </w:rPr>
              <w:t>прочих расходов.</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Списание долга в убыток вследствие неплатежеспособности должника не является аннулированием задолженности. Эта задолженность отражается на </w:t>
            </w:r>
            <w:proofErr w:type="spellStart"/>
            <w:r w:rsidRPr="00111B91">
              <w:rPr>
                <w:rFonts w:ascii="Arial Narrow" w:hAnsi="Arial Narrow" w:cs="Arial Narrow"/>
              </w:rPr>
              <w:t>забалансовом</w:t>
            </w:r>
            <w:proofErr w:type="spellEnd"/>
            <w:r w:rsidRPr="00111B91">
              <w:rPr>
                <w:rFonts w:ascii="Arial Narrow" w:hAnsi="Arial Narrow" w:cs="Arial Narrow"/>
              </w:rPr>
              <w:t xml:space="preserve"> счете 007 «Списанная в убыток задолженность неплатежеспособных дебиторов» и числится </w:t>
            </w:r>
            <w:r w:rsidRPr="00111B91">
              <w:rPr>
                <w:rFonts w:ascii="Arial Narrow" w:hAnsi="Arial Narrow" w:cs="Arial Narrow"/>
                <w:b/>
              </w:rPr>
              <w:t>в течение пяти лет</w:t>
            </w:r>
            <w:r w:rsidRPr="00111B91">
              <w:rPr>
                <w:rFonts w:ascii="Arial Narrow" w:hAnsi="Arial Narrow" w:cs="Arial Narrow"/>
              </w:rPr>
              <w:t xml:space="preserve"> с момента списания, для наблюдения за возможностью ее взыскания в случае изменения имущественного положения должника.</w:t>
            </w:r>
          </w:p>
          <w:p w:rsidR="008C62FE" w:rsidRPr="00111B91" w:rsidRDefault="008C62FE" w:rsidP="00476009">
            <w:pPr>
              <w:jc w:val="both"/>
              <w:rPr>
                <w:rFonts w:ascii="Arial Narrow" w:hAnsi="Arial Narrow" w:cs="Arial Narrow"/>
                <w:b/>
              </w:rPr>
            </w:pPr>
            <w:r w:rsidRPr="00111B91">
              <w:rPr>
                <w:rFonts w:ascii="Arial Narrow" w:hAnsi="Arial Narrow" w:cs="Arial Narrow"/>
              </w:rPr>
              <w:lastRenderedPageBreak/>
              <w:t xml:space="preserve">Суммы кредиторской и депонентской задолженности, по которым срок исковой давности истек, списываются по каждому обязательству на основании данных проведенной инвентаризации, письменного обоснования и приказа руководителя организации в состав </w:t>
            </w:r>
            <w:r w:rsidRPr="00111B91">
              <w:rPr>
                <w:rFonts w:ascii="Arial Narrow" w:hAnsi="Arial Narrow" w:cs="Arial Narrow"/>
                <w:b/>
              </w:rPr>
              <w:t xml:space="preserve"> прочих доходов.</w:t>
            </w:r>
          </w:p>
        </w:tc>
        <w:tc>
          <w:tcPr>
            <w:tcW w:w="3780" w:type="dxa"/>
            <w:tcBorders>
              <w:top w:val="single" w:sz="4" w:space="0" w:color="auto"/>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cs="Arial CYR"/>
              </w:rPr>
            </w:pPr>
            <w:r w:rsidRPr="00111B91">
              <w:rPr>
                <w:rFonts w:ascii="Arial Narrow" w:hAnsi="Arial Narrow" w:cs="Arial CYR"/>
              </w:rPr>
              <w:lastRenderedPageBreak/>
              <w:t>п. 14.2 Положения по бухгалтерскому учету «Расходы организации» (ПБУ 10/99);</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73-78  Положения по ведению бухгалтерского учета и бухгалтерской отчетности в Российской Федерации (утв. Приказ Минфина России от  29.07.1998 г. № 34н);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 xml:space="preserve">План счетов бухгалтерского учета финансово-хозяйственной деятельности организации, утв. Приказом Минфина РФ от 31.10.2000 г. № </w:t>
            </w:r>
            <w:r w:rsidRPr="00111B91">
              <w:rPr>
                <w:rFonts w:ascii="Arial Narrow" w:hAnsi="Arial Narrow"/>
              </w:rPr>
              <w:lastRenderedPageBreak/>
              <w:t>94н.</w:t>
            </w:r>
          </w:p>
          <w:p w:rsidR="008C62FE" w:rsidRPr="00111B91" w:rsidRDefault="008C62FE" w:rsidP="00476009">
            <w:pPr>
              <w:jc w:val="both"/>
              <w:rPr>
                <w:rFonts w:ascii="Arial Narrow" w:hAnsi="Arial Narrow"/>
              </w:rPr>
            </w:pPr>
          </w:p>
        </w:tc>
      </w:tr>
      <w:tr w:rsidR="008C62FE" w:rsidRPr="00111B91" w:rsidTr="00476009">
        <w:trPr>
          <w:trHeight w:val="380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66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Отражение в учете расчетов по договорам аренды</w:t>
            </w:r>
          </w:p>
        </w:tc>
        <w:tc>
          <w:tcPr>
            <w:tcW w:w="8280" w:type="dxa"/>
            <w:tcBorders>
              <w:top w:val="nil"/>
              <w:left w:val="nil"/>
              <w:bottom w:val="single" w:sz="4" w:space="0" w:color="auto"/>
              <w:right w:val="single" w:sz="4" w:space="0" w:color="auto"/>
            </w:tcBorders>
            <w:shd w:val="clear" w:color="auto" w:fill="auto"/>
            <w:vAlign w:val="center"/>
          </w:tcPr>
          <w:p w:rsidR="008C62FE" w:rsidRPr="00596EDC" w:rsidRDefault="008C62FE" w:rsidP="00476009">
            <w:pPr>
              <w:jc w:val="both"/>
              <w:rPr>
                <w:rFonts w:ascii="Arial Narrow" w:hAnsi="Arial Narrow"/>
              </w:rPr>
            </w:pPr>
            <w:r w:rsidRPr="00596EDC">
              <w:rPr>
                <w:rFonts w:ascii="Arial Narrow" w:hAnsi="Arial Narrow"/>
              </w:rPr>
              <w:t>Расчеты с арендаторами по договорам аренды отражаются по дебету счета 62 «Расчеты с покупателями и заказчиками» (по соответствующим субсчетам) в корреспонденции с кредитом счета 90 «Продажи».</w:t>
            </w:r>
          </w:p>
          <w:p w:rsidR="008C62FE" w:rsidRPr="00596EDC" w:rsidRDefault="008C62FE" w:rsidP="00476009">
            <w:pPr>
              <w:jc w:val="both"/>
              <w:rPr>
                <w:rFonts w:ascii="Arial Narrow" w:hAnsi="Arial Narrow"/>
              </w:rPr>
            </w:pPr>
          </w:p>
          <w:p w:rsidR="008C62FE" w:rsidRPr="00596EDC" w:rsidRDefault="008C62FE" w:rsidP="00476009">
            <w:pPr>
              <w:jc w:val="both"/>
              <w:rPr>
                <w:rFonts w:ascii="Arial Narrow" w:hAnsi="Arial Narrow"/>
              </w:rPr>
            </w:pPr>
            <w:r w:rsidRPr="00596EDC">
              <w:rPr>
                <w:rFonts w:ascii="Arial Narrow" w:hAnsi="Arial Narrow"/>
              </w:rPr>
              <w:t>Суммы получаемых от арендаторов обеспечительных депозитов по договорам аренды учитываются в бухгалтерском учете в следующем порядке:</w:t>
            </w:r>
          </w:p>
          <w:p w:rsidR="008C62FE" w:rsidRPr="00596EDC" w:rsidRDefault="008C62FE" w:rsidP="00476009">
            <w:pPr>
              <w:jc w:val="both"/>
              <w:rPr>
                <w:rFonts w:ascii="Arial Narrow" w:hAnsi="Arial Narrow"/>
              </w:rPr>
            </w:pPr>
          </w:p>
          <w:p w:rsidR="008C62FE" w:rsidRPr="00596EDC"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596EDC">
              <w:rPr>
                <w:rFonts w:ascii="Arial Narrow" w:hAnsi="Arial Narrow" w:cs="Arial Narrow"/>
              </w:rPr>
              <w:t>если обеспечительный депозит выполняет только обеспечительную функцию и возвращается арендатору по окончании срока действия договора аренды, сумма депозита учитывается Организацией на счете 76 «Расчеты с прочими дебиторами и кредиторами»;</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rPr>
            </w:pPr>
            <w:r w:rsidRPr="00596EDC">
              <w:rPr>
                <w:rFonts w:ascii="Arial Narrow" w:hAnsi="Arial Narrow" w:cs="Arial Narrow"/>
              </w:rPr>
              <w:t xml:space="preserve">если обеспечительный депозит </w:t>
            </w:r>
            <w:r>
              <w:rPr>
                <w:rFonts w:ascii="Arial Narrow" w:hAnsi="Arial Narrow" w:cs="Arial Narrow"/>
              </w:rPr>
              <w:t xml:space="preserve">может являться </w:t>
            </w:r>
            <w:r w:rsidRPr="00596EDC">
              <w:rPr>
                <w:rFonts w:ascii="Arial Narrow" w:hAnsi="Arial Narrow" w:cs="Arial Narrow"/>
              </w:rPr>
              <w:t>авансом и подлежит зачету в счет последующих платежей (или последнего платежа) по договору аренды и фактически не возвращается арендатору, сумма депозита учитывается Организацией на счете 62 «Расчеты с покупателями и заказчиками».</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p w:rsidR="008C62FE" w:rsidRPr="00111B91" w:rsidRDefault="008C62FE" w:rsidP="00476009">
            <w:pPr>
              <w:rPr>
                <w:rFonts w:ascii="Arial Narrow" w:hAnsi="Arial Narrow"/>
              </w:rPr>
            </w:pPr>
          </w:p>
        </w:tc>
      </w:tr>
      <w:tr w:rsidR="008C62FE" w:rsidRPr="00111B91" w:rsidTr="00476009">
        <w:trPr>
          <w:trHeight w:val="169"/>
        </w:trPr>
        <w:tc>
          <w:tcPr>
            <w:tcW w:w="14760"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i/>
                <w:spacing w:val="-3"/>
              </w:rPr>
              <w:t>Пересчет стоимости денежных средств, выраженных в иностранной валюте</w:t>
            </w:r>
          </w:p>
        </w:tc>
      </w:tr>
      <w:tr w:rsidR="008C62FE" w:rsidRPr="00111B91" w:rsidTr="00476009">
        <w:trPr>
          <w:trHeight w:val="664"/>
        </w:trPr>
        <w:tc>
          <w:tcPr>
            <w:tcW w:w="540" w:type="dxa"/>
            <w:tcBorders>
              <w:top w:val="nil"/>
              <w:left w:val="single" w:sz="8" w:space="0" w:color="auto"/>
              <w:bottom w:val="single" w:sz="8"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67</w:t>
            </w:r>
          </w:p>
        </w:tc>
        <w:tc>
          <w:tcPr>
            <w:tcW w:w="2160" w:type="dxa"/>
            <w:tcBorders>
              <w:top w:val="nil"/>
              <w:left w:val="nil"/>
              <w:bottom w:val="single" w:sz="8"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Пересчет стоимости денежных знаков в кассе организации и средств на банковских счетах </w:t>
            </w:r>
            <w:r w:rsidRPr="00111B91">
              <w:rPr>
                <w:rFonts w:ascii="Arial Narrow" w:hAnsi="Arial Narrow"/>
              </w:rPr>
              <w:lastRenderedPageBreak/>
              <w:t>(банковских вкладах), выраженной в иностранной валюте</w:t>
            </w:r>
          </w:p>
        </w:tc>
        <w:tc>
          <w:tcPr>
            <w:tcW w:w="8280" w:type="dxa"/>
            <w:tcBorders>
              <w:top w:val="nil"/>
              <w:left w:val="nil"/>
              <w:bottom w:val="single" w:sz="8"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lastRenderedPageBreak/>
              <w:t xml:space="preserve">Пересчет стоимости денежных знаков в кассе организации и средств на банковских счетах (банковских вкладах), выраженной в иностранной валюте, осуществляется </w:t>
            </w:r>
            <w:r w:rsidRPr="00111B91">
              <w:rPr>
                <w:rFonts w:ascii="Arial Narrow" w:hAnsi="Arial Narrow"/>
                <w:b/>
              </w:rPr>
              <w:t>на дату совершения операции и на отчетную дату.</w:t>
            </w:r>
          </w:p>
        </w:tc>
        <w:tc>
          <w:tcPr>
            <w:tcW w:w="3780" w:type="dxa"/>
            <w:tcBorders>
              <w:left w:val="single" w:sz="8" w:space="0" w:color="auto"/>
              <w:bottom w:val="single" w:sz="8" w:space="0" w:color="auto"/>
              <w:right w:val="single" w:sz="8" w:space="0" w:color="auto"/>
            </w:tcBorders>
            <w:shd w:val="clear" w:color="auto" w:fill="auto"/>
            <w:vAlign w:val="center"/>
          </w:tcPr>
          <w:p w:rsidR="008C62FE" w:rsidRPr="00111B91" w:rsidRDefault="008C62FE" w:rsidP="00476009">
            <w:pPr>
              <w:jc w:val="both"/>
            </w:pPr>
            <w:r w:rsidRPr="00111B91">
              <w:rPr>
                <w:rFonts w:ascii="Arial Narrow" w:hAnsi="Arial Narrow"/>
              </w:rPr>
              <w:t>п. 7 Положение по бухгалтерскому учету «Учет активов и обязательств, стоимость которых выражена в иностранной валюте» (ПБУ 3/2006).</w:t>
            </w:r>
          </w:p>
        </w:tc>
      </w:tr>
      <w:tr w:rsidR="008C62FE" w:rsidRPr="00111B91" w:rsidTr="00476009">
        <w:trPr>
          <w:trHeight w:val="215"/>
        </w:trPr>
        <w:tc>
          <w:tcPr>
            <w:tcW w:w="14760" w:type="dxa"/>
            <w:gridSpan w:val="4"/>
            <w:tcBorders>
              <w:top w:val="single" w:sz="8" w:space="0" w:color="auto"/>
              <w:left w:val="single" w:sz="8" w:space="0" w:color="auto"/>
              <w:bottom w:val="single" w:sz="4" w:space="0" w:color="auto"/>
              <w:right w:val="single" w:sz="8" w:space="0" w:color="auto"/>
            </w:tcBorders>
            <w:shd w:val="clear" w:color="auto" w:fill="auto"/>
            <w:noWrap/>
            <w:vAlign w:val="center"/>
          </w:tcPr>
          <w:p w:rsidR="008C62FE" w:rsidRPr="00111B91" w:rsidRDefault="008C62FE" w:rsidP="00476009">
            <w:pPr>
              <w:jc w:val="center"/>
              <w:rPr>
                <w:rFonts w:ascii="Arial Narrow" w:hAnsi="Arial Narrow"/>
                <w:b/>
                <w:i/>
              </w:rPr>
            </w:pPr>
            <w:r w:rsidRPr="00111B91">
              <w:rPr>
                <w:rFonts w:ascii="Arial Narrow" w:hAnsi="Arial Narrow"/>
                <w:b/>
                <w:i/>
              </w:rPr>
              <w:lastRenderedPageBreak/>
              <w:t>Учет займов и кредитов</w:t>
            </w:r>
          </w:p>
        </w:tc>
      </w:tr>
      <w:tr w:rsidR="008C62FE" w:rsidRPr="00111B91" w:rsidTr="00476009">
        <w:trPr>
          <w:trHeight w:val="169"/>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68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w:t>
            </w:r>
          </w:p>
          <w:p w:rsidR="008C62FE" w:rsidRPr="00111B91" w:rsidRDefault="008C62FE" w:rsidP="00476009">
            <w:pPr>
              <w:jc w:val="center"/>
              <w:rPr>
                <w:rFonts w:ascii="Arial Narrow" w:hAnsi="Arial Narrow"/>
              </w:rPr>
            </w:pPr>
            <w:r w:rsidRPr="00111B91">
              <w:rPr>
                <w:rFonts w:ascii="Arial Narrow" w:hAnsi="Arial Narrow"/>
              </w:rPr>
              <w:t>отражения</w:t>
            </w:r>
          </w:p>
          <w:p w:rsidR="008C62FE" w:rsidRPr="00111B91" w:rsidRDefault="008C62FE" w:rsidP="00476009">
            <w:pPr>
              <w:jc w:val="center"/>
              <w:rPr>
                <w:rFonts w:ascii="Arial Narrow" w:hAnsi="Arial Narrow"/>
              </w:rPr>
            </w:pPr>
            <w:r w:rsidRPr="00111B91">
              <w:rPr>
                <w:rFonts w:ascii="Arial Narrow" w:hAnsi="Arial Narrow"/>
              </w:rPr>
              <w:t xml:space="preserve">полученных </w:t>
            </w:r>
          </w:p>
          <w:p w:rsidR="008C62FE" w:rsidRPr="00111B91" w:rsidRDefault="008C62FE" w:rsidP="00476009">
            <w:pPr>
              <w:jc w:val="center"/>
              <w:rPr>
                <w:rFonts w:ascii="Arial Narrow" w:hAnsi="Arial Narrow"/>
              </w:rPr>
            </w:pPr>
            <w:r w:rsidRPr="00111B91">
              <w:rPr>
                <w:rFonts w:ascii="Arial Narrow" w:hAnsi="Arial Narrow"/>
              </w:rPr>
              <w:t>займов и</w:t>
            </w:r>
          </w:p>
          <w:p w:rsidR="008C62FE" w:rsidRPr="00111B91" w:rsidRDefault="008C62FE" w:rsidP="00476009">
            <w:pPr>
              <w:jc w:val="center"/>
              <w:rPr>
                <w:rFonts w:ascii="Arial Narrow" w:hAnsi="Arial Narrow"/>
              </w:rPr>
            </w:pPr>
            <w:r w:rsidRPr="00111B91">
              <w:rPr>
                <w:rFonts w:ascii="Arial Narrow" w:hAnsi="Arial Narrow"/>
              </w:rPr>
              <w:t>кредитов</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Полученные займы и кредиты отражаются на счете 66 «Расчеты по краткосрочным кредитам и займам» и на счете 67 «Расчеты по долгосрочным кредитам и займам». Проценты по полученным кредитам и займам отражаются на отдельных субсчетах к счетам 66 и 67.</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Расходы по займам и кредитам отражаются в бухгалтерском учете обособленно от основной суммы обязательства по полученному займу (кредиту).</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Расходами, связанными с выполнением обязательств по полученным займам и кредитам, являются: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проценты, причитающиеся к оплате заимодавцу (кредитору);</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дополнительные расходы по займам.</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Дополнительными расходами по займам и кредитам являются:</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суммы, уплачиваемые за информационные и консультационные услуги;</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суммы, уплачиваемые за экспертизу договора займа (кредитного договора);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иные расходы, непосредственно связанные с получением займов (кредитов).</w:t>
            </w:r>
          </w:p>
          <w:p w:rsidR="008C62FE" w:rsidRPr="00111B91" w:rsidRDefault="008C62FE" w:rsidP="00476009">
            <w:pPr>
              <w:autoSpaceDE w:val="0"/>
              <w:autoSpaceDN w:val="0"/>
              <w:adjustRightInd w:val="0"/>
              <w:jc w:val="both"/>
              <w:rPr>
                <w:rFonts w:ascii="Arial Narrow" w:hAnsi="Arial Narrow" w:cs="Arial Narrow"/>
              </w:rPr>
            </w:pP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Расходы по займам отражаются в бухгалтерском учете и отчетности в том отчетном периоде, к которому они относятся.</w:t>
            </w:r>
          </w:p>
          <w:p w:rsidR="008C62FE" w:rsidRPr="00111B91" w:rsidRDefault="008C62FE" w:rsidP="00476009">
            <w:pPr>
              <w:jc w:val="both"/>
              <w:rPr>
                <w:rFonts w:ascii="Arial Narrow" w:hAnsi="Arial Narrow"/>
              </w:rPr>
            </w:pP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t>п.п</w:t>
            </w:r>
            <w:proofErr w:type="spellEnd"/>
            <w:r w:rsidRPr="00111B91">
              <w:rPr>
                <w:rFonts w:ascii="Arial Narrow" w:hAnsi="Arial Narrow"/>
              </w:rPr>
              <w:t>. 3-8 Положения по бухгалтерскому учету «Учет расходов по займам и кредитам» (ПБУ 15/2008);</w:t>
            </w:r>
          </w:p>
          <w:p w:rsidR="008C62FE" w:rsidRPr="00111B91" w:rsidRDefault="008C62FE" w:rsidP="00476009">
            <w:pPr>
              <w:jc w:val="both"/>
              <w:rPr>
                <w:rFonts w:ascii="Arial Narrow" w:hAnsi="Arial Narrow"/>
              </w:rPr>
            </w:pPr>
          </w:p>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rPr>
                <w:rFonts w:ascii="Arial Narrow" w:hAnsi="Arial Narrow"/>
              </w:rPr>
            </w:pP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69</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процентов по </w:t>
            </w:r>
          </w:p>
          <w:p w:rsidR="008C62FE" w:rsidRPr="00111B91" w:rsidRDefault="008C62FE" w:rsidP="00476009">
            <w:pPr>
              <w:jc w:val="center"/>
              <w:rPr>
                <w:rFonts w:ascii="Arial Narrow" w:hAnsi="Arial Narrow"/>
              </w:rPr>
            </w:pPr>
            <w:r w:rsidRPr="00111B91">
              <w:rPr>
                <w:rFonts w:ascii="Arial Narrow" w:hAnsi="Arial Narrow"/>
              </w:rPr>
              <w:t>причитающимся к оплате векселям</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Проценты по причитающемуся к оплате векселю отражаются обособленно от вексельной суммы как кредиторская задолженность.</w:t>
            </w:r>
          </w:p>
          <w:p w:rsidR="008C62FE" w:rsidRDefault="008C62FE" w:rsidP="00476009">
            <w:pPr>
              <w:jc w:val="both"/>
              <w:rPr>
                <w:rFonts w:ascii="Arial Narrow" w:hAnsi="Arial Narrow" w:cs="Arial Narrow"/>
              </w:rPr>
            </w:pPr>
            <w:r w:rsidRPr="00111B91">
              <w:rPr>
                <w:rFonts w:ascii="Arial Narrow" w:hAnsi="Arial Narrow" w:cs="Arial Narrow"/>
              </w:rPr>
              <w:t xml:space="preserve">Начисленные проценты на вексельную сумму отражаются </w:t>
            </w:r>
            <w:r w:rsidRPr="00111B91">
              <w:rPr>
                <w:rFonts w:ascii="Arial Narrow" w:hAnsi="Arial Narrow" w:cs="Arial Narrow"/>
                <w:b/>
              </w:rPr>
              <w:t>в составе прочих расходов</w:t>
            </w:r>
            <w:r w:rsidRPr="00111B91">
              <w:rPr>
                <w:rFonts w:ascii="Arial Narrow" w:hAnsi="Arial Narrow" w:cs="Arial Narrow"/>
              </w:rPr>
              <w:t xml:space="preserve"> равномерно в течение предусмотренного векселем срока выплаты полученных взаймы денежных средств.</w:t>
            </w:r>
            <w:r>
              <w:rPr>
                <w:rFonts w:ascii="Arial Narrow" w:hAnsi="Arial Narrow" w:cs="Arial Narrow"/>
              </w:rPr>
              <w:t xml:space="preserve"> В случае, если в векселе имеется оговорка о дате начисления процентов, проценты начинают начисляться с этой даты.</w:t>
            </w:r>
          </w:p>
          <w:p w:rsidR="008C62FE" w:rsidRPr="00111B91" w:rsidRDefault="008C62FE" w:rsidP="00476009">
            <w:pPr>
              <w:jc w:val="both"/>
              <w:rPr>
                <w:rFonts w:ascii="Arial Narrow" w:hAnsi="Arial Narrow"/>
              </w:rPr>
            </w:pPr>
            <w:r w:rsidRPr="008353ED">
              <w:rPr>
                <w:rFonts w:ascii="Arial Narrow" w:hAnsi="Arial Narrow" w:cs="Arial Narrow"/>
              </w:rPr>
              <w:t xml:space="preserve">При начислении дисконта по дисконтным векселям с оговоркой «по предъявлении, но не ранее» в качестве срока обращения </w:t>
            </w:r>
            <w:r>
              <w:rPr>
                <w:rFonts w:ascii="Arial Narrow" w:hAnsi="Arial Narrow" w:cs="Arial Narrow"/>
              </w:rPr>
              <w:t xml:space="preserve">Организацией принимается </w:t>
            </w:r>
            <w:r w:rsidRPr="008353ED">
              <w:rPr>
                <w:rFonts w:ascii="Arial Narrow" w:hAnsi="Arial Narrow" w:cs="Arial Narrow"/>
              </w:rPr>
              <w:t>предполагаемый срок обращения векселя,</w:t>
            </w:r>
            <w:r>
              <w:rPr>
                <w:rFonts w:ascii="Arial Narrow" w:hAnsi="Arial Narrow" w:cs="Arial Narrow"/>
              </w:rPr>
              <w:t xml:space="preserve"> а именно: </w:t>
            </w:r>
            <w:r w:rsidRPr="008353ED">
              <w:rPr>
                <w:rFonts w:ascii="Arial Narrow" w:hAnsi="Arial Narrow" w:cs="Arial Narrow"/>
              </w:rPr>
              <w:t>365 (366) дней плюс срок от даты составления векселя до даты предъявления векселя к плате</w:t>
            </w:r>
            <w:r>
              <w:rPr>
                <w:rFonts w:ascii="Arial Narrow" w:hAnsi="Arial Narrow" w:cs="Arial Narrow"/>
              </w:rPr>
              <w:t>жу</w:t>
            </w:r>
            <w:r w:rsidRPr="008353ED">
              <w:rPr>
                <w:rFonts w:ascii="Arial Narrow" w:hAnsi="Arial Narrow" w:cs="Arial Narrow"/>
              </w:rPr>
              <w:t>.</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15 Положения по бухгалтерскому учету «Учет расходов по займам и кредитам» (ПБУ 15/2008).</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70</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Перевод задолженности по займам и кредитам из долгосрочной в краткосрочную</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В бухгалтерском балансе задолженность по договорам займа и кредитным договорам должна представляться с подразделением в зависимости от сроков погашения </w:t>
            </w:r>
            <w:r w:rsidRPr="00111B91">
              <w:rPr>
                <w:rFonts w:ascii="Arial Narrow" w:hAnsi="Arial Narrow"/>
                <w:b/>
              </w:rPr>
              <w:t>на краткосрочную и долгосрочную.</w:t>
            </w:r>
            <w:r w:rsidRPr="00111B91">
              <w:rPr>
                <w:rFonts w:ascii="Arial Narrow" w:hAnsi="Arial Narrow"/>
              </w:rPr>
              <w:t xml:space="preserve"> </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 xml:space="preserve">Задолженность представляется как краткосрочная, если срок ее погашения </w:t>
            </w:r>
            <w:r w:rsidRPr="00111B91">
              <w:rPr>
                <w:rFonts w:ascii="Arial Narrow" w:hAnsi="Arial Narrow"/>
                <w:b/>
              </w:rPr>
              <w:t>не более 12 месяцев после отчетной даты.</w:t>
            </w:r>
            <w:r w:rsidRPr="00111B91">
              <w:rPr>
                <w:rFonts w:ascii="Arial Narrow" w:hAnsi="Arial Narrow"/>
              </w:rPr>
              <w:t xml:space="preserve"> </w:t>
            </w:r>
          </w:p>
          <w:p w:rsidR="008C62FE" w:rsidRPr="00111B91" w:rsidRDefault="008C62FE" w:rsidP="00476009">
            <w:pPr>
              <w:autoSpaceDE w:val="0"/>
              <w:autoSpaceDN w:val="0"/>
              <w:adjustRightInd w:val="0"/>
              <w:jc w:val="both"/>
              <w:rPr>
                <w:rFonts w:ascii="Arial Narrow" w:hAnsi="Arial Narrow"/>
                <w:b/>
              </w:rPr>
            </w:pPr>
            <w:r w:rsidRPr="00111B91">
              <w:rPr>
                <w:rFonts w:ascii="Arial Narrow" w:hAnsi="Arial Narrow"/>
              </w:rPr>
              <w:t xml:space="preserve">Задолженность представляется как долгосрочная, если срок ее погашения </w:t>
            </w:r>
            <w:r w:rsidRPr="00111B91">
              <w:rPr>
                <w:rFonts w:ascii="Arial Narrow" w:hAnsi="Arial Narrow"/>
                <w:b/>
              </w:rPr>
              <w:t>более 12 месяцев (12 месяцев + 1 день и более) после отчетной даты.</w:t>
            </w:r>
          </w:p>
          <w:p w:rsidR="008C62FE" w:rsidRDefault="008C62FE" w:rsidP="00476009">
            <w:pPr>
              <w:autoSpaceDE w:val="0"/>
              <w:autoSpaceDN w:val="0"/>
              <w:adjustRightInd w:val="0"/>
              <w:jc w:val="both"/>
              <w:rPr>
                <w:rFonts w:ascii="Arial Narrow" w:hAnsi="Arial Narrow"/>
              </w:rPr>
            </w:pPr>
            <w:r w:rsidRPr="00111B91">
              <w:rPr>
                <w:rFonts w:ascii="Arial Narrow" w:hAnsi="Arial Narrow"/>
              </w:rPr>
              <w:t>В аналогичном порядке представляется в бухгалтерском балансе задолженность по уплате процентов по займам и кредитам.</w:t>
            </w:r>
          </w:p>
          <w:p w:rsidR="008C62FE" w:rsidRPr="00111B91" w:rsidRDefault="008C62FE" w:rsidP="00476009">
            <w:pPr>
              <w:autoSpaceDE w:val="0"/>
              <w:autoSpaceDN w:val="0"/>
              <w:adjustRightInd w:val="0"/>
              <w:jc w:val="both"/>
              <w:rPr>
                <w:rFonts w:ascii="Arial Narrow" w:hAnsi="Arial Narrow" w:cs="Arial Narrow"/>
              </w:rPr>
            </w:pPr>
            <w:r>
              <w:rPr>
                <w:rFonts w:ascii="Arial Narrow" w:hAnsi="Arial Narrow"/>
              </w:rPr>
              <w:t>В случае заключения дополнительных соглашений на сокращение или  продление срока погашения задолженности, задолженность переводится из долгосрочной в краткосрочную и наоборот, в зависимости от оставшегося времени погашения на отчетную дату.</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cs="Arial CYR"/>
              </w:rPr>
              <w:t>п. 19 Положения по бухгалтерскому учету «Бухгалтерская отчетность организации» (ПБУ 4/99).</w:t>
            </w:r>
          </w:p>
        </w:tc>
      </w:tr>
      <w:tr w:rsidR="008C62FE" w:rsidRPr="00111B91" w:rsidTr="00476009">
        <w:trPr>
          <w:trHeight w:val="245"/>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lastRenderedPageBreak/>
              <w:t>Прочие элементы учетной политики</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71</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События после </w:t>
            </w:r>
          </w:p>
          <w:p w:rsidR="008C62FE" w:rsidRPr="00111B91" w:rsidRDefault="008C62FE" w:rsidP="00476009">
            <w:pPr>
              <w:jc w:val="center"/>
              <w:rPr>
                <w:rFonts w:ascii="Arial Narrow" w:hAnsi="Arial Narrow"/>
              </w:rPr>
            </w:pPr>
            <w:r w:rsidRPr="00111B91">
              <w:rPr>
                <w:rFonts w:ascii="Arial Narrow" w:hAnsi="Arial Narrow"/>
              </w:rPr>
              <w:t>отчетной даты</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Событием после отчетной даты признается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организации и который имел место в период между отчетной датой и датой подписания бухгалтерской отчетности за отчетный год.</w:t>
            </w: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Событием после отчетной даты признается также объявление годовых дивидендов по результатам деятельности акционерного общества за отчетный год.</w:t>
            </w:r>
          </w:p>
          <w:p w:rsidR="008C62FE" w:rsidRPr="00111B91" w:rsidRDefault="008C62FE" w:rsidP="00476009">
            <w:pPr>
              <w:jc w:val="both"/>
              <w:rPr>
                <w:rFonts w:ascii="Arial Narrow" w:hAnsi="Arial Narrow"/>
              </w:rPr>
            </w:pP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Существенное событие после отчетной даты подлежит отражению в бухгалтерской отчетности за отчетный год независимо от положительного или отрицательного его характера для организации.</w:t>
            </w:r>
          </w:p>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cs="Arial Narrow"/>
              </w:rPr>
              <w:t>Событие после отчетной даты признается существенным, если его последствие в стоимостном выражении превышает 10% от</w:t>
            </w:r>
            <w:r w:rsidRPr="00111B91">
              <w:rPr>
                <w:rFonts w:ascii="Arial Narrow" w:hAnsi="Arial Narrow"/>
              </w:rPr>
              <w:t xml:space="preserve"> общего итога соответствующих данных (валюты баланса).</w:t>
            </w:r>
          </w:p>
          <w:p w:rsidR="008C62FE" w:rsidRPr="00111B91" w:rsidRDefault="008C62FE" w:rsidP="00476009">
            <w:pPr>
              <w:autoSpaceDE w:val="0"/>
              <w:autoSpaceDN w:val="0"/>
              <w:adjustRightInd w:val="0"/>
              <w:jc w:val="both"/>
              <w:rPr>
                <w:rFonts w:ascii="Arial Narrow" w:hAnsi="Arial Narrow"/>
              </w:rPr>
            </w:pP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Последствия события после отчетной даты отражаются в бухгалтерской отчетности путем уточнения данных о соответствующих активах, обязательствах, капитале, доходах и расходах организации, либо путем раскрытия соответствующей информации.</w:t>
            </w:r>
          </w:p>
          <w:p w:rsidR="008C62FE" w:rsidRPr="00111B91" w:rsidRDefault="008C62FE" w:rsidP="00476009">
            <w:pPr>
              <w:autoSpaceDE w:val="0"/>
              <w:autoSpaceDN w:val="0"/>
              <w:adjustRightInd w:val="0"/>
              <w:jc w:val="both"/>
              <w:rPr>
                <w:rFonts w:ascii="Arial Narrow" w:hAnsi="Arial Narrow" w:cs="Arial Narrow"/>
              </w:rPr>
            </w:pP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Данные об активах, обязательствах, капитале, доходах и расходах организации </w:t>
            </w:r>
            <w:r w:rsidRPr="00111B91">
              <w:rPr>
                <w:rFonts w:ascii="Arial Narrow" w:hAnsi="Arial Narrow" w:cs="Arial Narrow"/>
              </w:rPr>
              <w:lastRenderedPageBreak/>
              <w:t xml:space="preserve">отражаются в бухгалтерской отчетности с учетом событий после отчетной даты, подтверждающих существовавшие на отчетную дату хозяйственные условия, </w:t>
            </w:r>
            <w:r w:rsidRPr="00111B91">
              <w:rPr>
                <w:rFonts w:ascii="Arial Narrow" w:hAnsi="Arial Narrow" w:cs="Arial Narrow"/>
                <w:b/>
              </w:rPr>
              <w:t>в которых Организация вела свою деятельность, или свидетельствующих о возникших после отчетной даты хозяйственных условий, в которых Организация ведет свою деятельность</w:t>
            </w:r>
            <w:r w:rsidRPr="00111B91">
              <w:rPr>
                <w:rFonts w:ascii="Arial Narrow" w:hAnsi="Arial Narrow" w:cs="Arial Narrow"/>
              </w:rPr>
              <w:t xml:space="preserve">, и тем самым невозможности применения допущения непрерывности деятельности к деятельности организации в целом или какой-либо существенной ее части. При этом события после отчетной даты отражаются в синтетическом и аналитическом учете </w:t>
            </w:r>
            <w:r w:rsidRPr="00111B91">
              <w:rPr>
                <w:rFonts w:ascii="Arial Narrow" w:hAnsi="Arial Narrow" w:cs="Arial Narrow"/>
                <w:b/>
              </w:rPr>
              <w:t>заключительными оборотами отчетного периода до даты подписания годовой бухгалтерской отчетности в установленном порядке</w:t>
            </w:r>
            <w:r w:rsidRPr="00111B91">
              <w:rPr>
                <w:rFonts w:ascii="Arial Narrow" w:hAnsi="Arial Narrow" w:cs="Arial Narrow"/>
              </w:rPr>
              <w:t>.</w:t>
            </w:r>
          </w:p>
          <w:p w:rsidR="008C62FE" w:rsidRPr="00111B91" w:rsidRDefault="008C62FE" w:rsidP="00476009">
            <w:pPr>
              <w:autoSpaceDE w:val="0"/>
              <w:autoSpaceDN w:val="0"/>
              <w:adjustRightInd w:val="0"/>
              <w:jc w:val="both"/>
              <w:rPr>
                <w:rFonts w:ascii="Arial Narrow" w:hAnsi="Arial Narrow" w:cs="Arial Narrow"/>
              </w:rPr>
            </w:pPr>
          </w:p>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 xml:space="preserve">Событие после отчетной даты, свидетельствующее о возникших после отчетной даты хозяйственных условиях, </w:t>
            </w:r>
            <w:r w:rsidRPr="00111B91">
              <w:rPr>
                <w:rFonts w:ascii="Arial Narrow" w:hAnsi="Arial Narrow" w:cs="Arial Narrow"/>
                <w:b/>
              </w:rPr>
              <w:t>в которых Организация ведет свою деятельность</w:t>
            </w:r>
            <w:r w:rsidRPr="00111B91">
              <w:rPr>
                <w:rFonts w:ascii="Arial Narrow" w:hAnsi="Arial Narrow" w:cs="Arial Narrow"/>
              </w:rPr>
              <w:t xml:space="preserve">, раскрывается в пояснениях к бухгалтерскому балансу и отчету о прибылях и убытках. При этом в отчетном периоде никакие записи в бухгалтерском (синтетическом и аналитическом) учете </w:t>
            </w:r>
            <w:r w:rsidRPr="00111B91">
              <w:rPr>
                <w:rFonts w:ascii="Arial Narrow" w:hAnsi="Arial Narrow" w:cs="Arial Narrow"/>
                <w:b/>
              </w:rPr>
              <w:t>не производятся</w:t>
            </w:r>
            <w:r w:rsidRPr="00111B91">
              <w:rPr>
                <w:rFonts w:ascii="Arial Narrow" w:hAnsi="Arial Narrow" w:cs="Arial Narrow"/>
              </w:rPr>
              <w:t>.</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roofErr w:type="spellStart"/>
            <w:r w:rsidRPr="00111B91">
              <w:rPr>
                <w:rFonts w:ascii="Arial Narrow" w:hAnsi="Arial Narrow"/>
              </w:rPr>
              <w:lastRenderedPageBreak/>
              <w:t>п.п</w:t>
            </w:r>
            <w:proofErr w:type="spellEnd"/>
            <w:r w:rsidRPr="00111B91">
              <w:rPr>
                <w:rFonts w:ascii="Arial Narrow" w:hAnsi="Arial Narrow"/>
              </w:rPr>
              <w:t>. 3, 6, 7, 9-10 Положения по бухгалтерскому учету «События после отчетной даты» (ПБУ 7/98).</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72</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Pr>
                <w:rFonts w:ascii="Arial Narrow" w:hAnsi="Arial Narrow" w:cs="Arial"/>
              </w:rPr>
              <w:t>Оценочные обязательства, условные обязательства и условные активы</w:t>
            </w:r>
          </w:p>
        </w:tc>
        <w:tc>
          <w:tcPr>
            <w:tcW w:w="8280" w:type="dxa"/>
            <w:tcBorders>
              <w:top w:val="nil"/>
              <w:left w:val="nil"/>
              <w:bottom w:val="single" w:sz="4" w:space="0" w:color="auto"/>
              <w:right w:val="single" w:sz="4"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t>Последствиями условного факта, определяемыми по состоянию на отчетную дату при формировании бухгалтерской отчетности, могут быть оценочные обязательства, условные обязательства или условные активы.</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 xml:space="preserve">Под </w:t>
            </w:r>
            <w:r w:rsidRPr="00532E48">
              <w:rPr>
                <w:rFonts w:ascii="Arial Narrow" w:hAnsi="Arial Narrow"/>
                <w:b/>
              </w:rPr>
              <w:t>оценочным обязательством</w:t>
            </w:r>
            <w:r w:rsidRPr="00532E48">
              <w:rPr>
                <w:rFonts w:ascii="Arial Narrow" w:hAnsi="Arial Narrow"/>
              </w:rPr>
              <w:t xml:space="preserve"> понимается обязательство Организации с неопределенной величиной и (или) сроком исполнения.</w:t>
            </w:r>
          </w:p>
          <w:p w:rsidR="008C62FE" w:rsidRPr="00532E48" w:rsidRDefault="008C62FE" w:rsidP="00476009">
            <w:pPr>
              <w:jc w:val="both"/>
              <w:rPr>
                <w:rFonts w:ascii="Arial Narrow" w:hAnsi="Arial Narrow"/>
              </w:rPr>
            </w:pPr>
            <w:r w:rsidRPr="00532E48">
              <w:rPr>
                <w:rFonts w:ascii="Arial Narrow" w:hAnsi="Arial Narrow"/>
              </w:rPr>
              <w:t>Оно может возникнуть:</w:t>
            </w:r>
          </w:p>
          <w:p w:rsidR="008C62FE" w:rsidRPr="00532E48" w:rsidRDefault="008C62FE" w:rsidP="004379A2">
            <w:pPr>
              <w:numPr>
                <w:ilvl w:val="0"/>
                <w:numId w:val="8"/>
              </w:numPr>
              <w:spacing w:after="0" w:line="240" w:lineRule="auto"/>
              <w:ind w:left="317" w:hanging="283"/>
              <w:contextualSpacing/>
              <w:jc w:val="both"/>
              <w:rPr>
                <w:rFonts w:ascii="Arial Narrow" w:hAnsi="Arial Narrow"/>
              </w:rPr>
            </w:pPr>
            <w:r w:rsidRPr="00532E48">
              <w:rPr>
                <w:rFonts w:ascii="Arial Narrow" w:hAnsi="Arial Narrow"/>
              </w:rPr>
              <w:t>из норм законодательных и иных нормативных правовых актов, судебных решений, договоров;</w:t>
            </w:r>
          </w:p>
          <w:p w:rsidR="008C62FE" w:rsidRPr="00532E48" w:rsidRDefault="008C62FE" w:rsidP="004379A2">
            <w:pPr>
              <w:numPr>
                <w:ilvl w:val="0"/>
                <w:numId w:val="8"/>
              </w:numPr>
              <w:spacing w:after="0" w:line="240" w:lineRule="auto"/>
              <w:ind w:left="317" w:hanging="283"/>
              <w:contextualSpacing/>
              <w:jc w:val="both"/>
              <w:rPr>
                <w:rFonts w:ascii="Arial Narrow" w:hAnsi="Arial Narrow"/>
              </w:rPr>
            </w:pPr>
            <w:r w:rsidRPr="00532E48">
              <w:rPr>
                <w:rFonts w:ascii="Arial Narrow" w:hAnsi="Arial Narrow"/>
              </w:rPr>
              <w:lastRenderedPageBreak/>
              <w:t>в результате действий организации, которые вследствие установившейся прошлой практики или заявлений организации указывают другим лицам, что Организация принимает на себя определенные обязанности, и, как следствие, у таких лиц возникают обоснованные ожидания, что Организация выполнит такие обязанности.</w:t>
            </w:r>
          </w:p>
          <w:p w:rsidR="008C62FE" w:rsidRPr="00532E48" w:rsidRDefault="008C62FE" w:rsidP="00476009">
            <w:pPr>
              <w:autoSpaceDE w:val="0"/>
              <w:autoSpaceDN w:val="0"/>
              <w:adjustRightInd w:val="0"/>
              <w:jc w:val="both"/>
              <w:outlineLvl w:val="1"/>
              <w:rPr>
                <w:rFonts w:ascii="Arial Narrow" w:hAnsi="Arial Narrow" w:cs="Arial Narrow"/>
              </w:rPr>
            </w:pPr>
            <w:r w:rsidRPr="00532E48">
              <w:rPr>
                <w:rFonts w:ascii="Arial Narrow" w:hAnsi="Arial Narrow" w:cs="Arial Narrow"/>
              </w:rPr>
              <w:t>Оценочное обязательство признается в бухгалтерском учете при одновременном соблюдении следующих условий:</w:t>
            </w:r>
          </w:p>
          <w:p w:rsidR="008C62FE" w:rsidRPr="00532E48" w:rsidRDefault="008C62FE" w:rsidP="004379A2">
            <w:pPr>
              <w:numPr>
                <w:ilvl w:val="0"/>
                <w:numId w:val="9"/>
              </w:numPr>
              <w:autoSpaceDE w:val="0"/>
              <w:autoSpaceDN w:val="0"/>
              <w:adjustRightInd w:val="0"/>
              <w:spacing w:after="0" w:line="240" w:lineRule="auto"/>
              <w:ind w:left="317" w:hanging="283"/>
              <w:contextualSpacing/>
              <w:jc w:val="both"/>
              <w:outlineLvl w:val="1"/>
              <w:rPr>
                <w:rFonts w:ascii="Arial Narrow" w:hAnsi="Arial Narrow" w:cs="Arial Narrow"/>
              </w:rPr>
            </w:pPr>
            <w:r w:rsidRPr="00532E48">
              <w:rPr>
                <w:rFonts w:ascii="Arial Narrow" w:hAnsi="Arial Narrow" w:cs="Arial Narrow"/>
              </w:rPr>
              <w:t>у Организации существует обязанность, явившаяся следствием прошлых событий ее хозяйственной жизни, исполнения которой организация не может избежать. В случае, когда у Организации возникают сомнения в наличии такой обязанности, Организация признает оценочное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8C62FE" w:rsidRPr="00532E48" w:rsidRDefault="008C62FE" w:rsidP="004379A2">
            <w:pPr>
              <w:numPr>
                <w:ilvl w:val="0"/>
                <w:numId w:val="9"/>
              </w:numPr>
              <w:autoSpaceDE w:val="0"/>
              <w:autoSpaceDN w:val="0"/>
              <w:adjustRightInd w:val="0"/>
              <w:spacing w:after="0" w:line="240" w:lineRule="auto"/>
              <w:ind w:left="317" w:hanging="283"/>
              <w:contextualSpacing/>
              <w:jc w:val="both"/>
              <w:outlineLvl w:val="1"/>
              <w:rPr>
                <w:rFonts w:ascii="Arial Narrow" w:hAnsi="Arial Narrow" w:cs="Arial Narrow"/>
              </w:rPr>
            </w:pPr>
            <w:r w:rsidRPr="00532E48">
              <w:rPr>
                <w:rFonts w:ascii="Arial Narrow" w:hAnsi="Arial Narrow" w:cs="Arial Narrow"/>
              </w:rPr>
              <w:t>уменьшение экономических выгод Организации, необходимое для исполнения оценочного обязательства, вероятно;</w:t>
            </w:r>
          </w:p>
          <w:p w:rsidR="008C62FE" w:rsidRPr="00532E48" w:rsidRDefault="008C62FE" w:rsidP="004379A2">
            <w:pPr>
              <w:numPr>
                <w:ilvl w:val="0"/>
                <w:numId w:val="9"/>
              </w:numPr>
              <w:autoSpaceDE w:val="0"/>
              <w:autoSpaceDN w:val="0"/>
              <w:adjustRightInd w:val="0"/>
              <w:spacing w:after="0" w:line="240" w:lineRule="auto"/>
              <w:ind w:left="317" w:hanging="283"/>
              <w:contextualSpacing/>
              <w:jc w:val="both"/>
              <w:outlineLvl w:val="1"/>
              <w:rPr>
                <w:rFonts w:ascii="Arial Narrow" w:hAnsi="Arial Narrow" w:cs="Arial Narrow"/>
              </w:rPr>
            </w:pPr>
            <w:r w:rsidRPr="00532E48">
              <w:rPr>
                <w:rFonts w:ascii="Arial Narrow" w:hAnsi="Arial Narrow" w:cs="Arial Narrow"/>
              </w:rPr>
              <w:t>величина оценочного обязательства может быть обоснованно оценена.</w:t>
            </w:r>
          </w:p>
          <w:p w:rsidR="008C62FE" w:rsidRPr="00532E48" w:rsidRDefault="008C62FE" w:rsidP="00476009">
            <w:pPr>
              <w:autoSpaceDE w:val="0"/>
              <w:autoSpaceDN w:val="0"/>
              <w:adjustRightInd w:val="0"/>
              <w:jc w:val="both"/>
              <w:outlineLvl w:val="1"/>
              <w:rPr>
                <w:rFonts w:ascii="Arial Narrow" w:hAnsi="Arial Narrow" w:cs="Arial Narrow"/>
              </w:rPr>
            </w:pPr>
            <w:r w:rsidRPr="00532E48">
              <w:rPr>
                <w:rFonts w:ascii="Arial Narrow" w:hAnsi="Arial Narrow" w:cs="Arial Narrow"/>
              </w:rPr>
              <w:t xml:space="preserve">Оценочные обязательства </w:t>
            </w:r>
            <w:r w:rsidRPr="00532E48">
              <w:rPr>
                <w:rFonts w:ascii="Arial Narrow" w:hAnsi="Arial Narrow" w:cs="Arial Narrow"/>
                <w:b/>
              </w:rPr>
              <w:t>отражаются</w:t>
            </w:r>
            <w:r w:rsidRPr="00532E48">
              <w:rPr>
                <w:rFonts w:ascii="Arial Narrow" w:hAnsi="Arial Narrow" w:cs="Arial Narrow"/>
              </w:rPr>
              <w:t xml:space="preserve"> на счете учета резервов предстоящих расходов (счет 96). При признании оценочного обязательства в зависимости от его характера величина оценочного обязательства относится на расходы по обычным видам деятельности или на прочие расходы либо включается в стоимость актива.</w:t>
            </w:r>
          </w:p>
          <w:p w:rsidR="008C62FE" w:rsidRPr="00532E48" w:rsidRDefault="008C62FE" w:rsidP="00476009">
            <w:pPr>
              <w:autoSpaceDE w:val="0"/>
              <w:autoSpaceDN w:val="0"/>
              <w:adjustRightInd w:val="0"/>
              <w:jc w:val="both"/>
              <w:outlineLvl w:val="1"/>
              <w:rPr>
                <w:rFonts w:ascii="Arial Narrow" w:hAnsi="Arial Narrow" w:cs="Arial Narrow"/>
              </w:rPr>
            </w:pPr>
            <w:r w:rsidRPr="00532E48">
              <w:rPr>
                <w:rFonts w:ascii="Arial Narrow" w:hAnsi="Arial Narrow" w:cs="Arial Narrow"/>
              </w:rPr>
              <w:t>В зависимости от срока исполнения обязательства сумма созданного резерва отражается в бухгалтерском балансе по строкам «Резервы под условные обязательства» или «Резервы предстоящих расходов».</w:t>
            </w:r>
          </w:p>
          <w:p w:rsidR="008C62FE" w:rsidRPr="00532E48" w:rsidRDefault="008C62FE" w:rsidP="00476009">
            <w:pPr>
              <w:autoSpaceDE w:val="0"/>
              <w:autoSpaceDN w:val="0"/>
              <w:adjustRightInd w:val="0"/>
              <w:jc w:val="both"/>
              <w:outlineLvl w:val="1"/>
              <w:rPr>
                <w:rFonts w:ascii="Arial Narrow" w:hAnsi="Arial Narrow" w:cs="Arial Narrow"/>
              </w:rPr>
            </w:pPr>
          </w:p>
          <w:p w:rsidR="008C62FE" w:rsidRPr="00532E48" w:rsidRDefault="008C62FE" w:rsidP="00476009">
            <w:pPr>
              <w:jc w:val="both"/>
              <w:rPr>
                <w:rFonts w:ascii="Arial Narrow" w:hAnsi="Arial Narrow"/>
              </w:rPr>
            </w:pPr>
            <w:r w:rsidRPr="00532E48">
              <w:rPr>
                <w:rFonts w:ascii="Arial Narrow" w:hAnsi="Arial Narrow"/>
                <w:b/>
              </w:rPr>
              <w:t>Условное обязательство</w:t>
            </w:r>
            <w:r w:rsidRPr="00532E48">
              <w:rPr>
                <w:rFonts w:ascii="Arial Narrow" w:hAnsi="Arial Narrow"/>
              </w:rPr>
              <w:t xml:space="preserve"> возникает у Организации вследствие прошлых событий ее хозяйственной жизни, когда существование у Организации обязательства на отчетную дату зависит от наступления (ненаступления) одного или нескольких </w:t>
            </w:r>
            <w:r w:rsidRPr="00532E48">
              <w:rPr>
                <w:rFonts w:ascii="Arial Narrow" w:hAnsi="Arial Narrow"/>
              </w:rPr>
              <w:lastRenderedPageBreak/>
              <w:t>будущих неопределенных событий, не контролируемых Организацией.</w:t>
            </w:r>
          </w:p>
          <w:p w:rsidR="008C62FE" w:rsidRPr="00532E48" w:rsidRDefault="008C62FE" w:rsidP="00476009">
            <w:pPr>
              <w:jc w:val="both"/>
              <w:rPr>
                <w:rFonts w:ascii="Arial Narrow" w:hAnsi="Arial Narrow"/>
              </w:rPr>
            </w:pPr>
            <w:r w:rsidRPr="00532E48">
              <w:rPr>
                <w:rFonts w:ascii="Arial Narrow" w:hAnsi="Arial Narrow"/>
              </w:rPr>
              <w:t>К условным обязательствам относится также существующее на отчетную дату оценочное обязательство, не признанное в бухгалтерском учете вследствие невыполнения условий, предусмотренных соответствующими положениями ПБУ 8/2010.</w:t>
            </w:r>
          </w:p>
          <w:p w:rsidR="008C62FE" w:rsidRPr="00532E48" w:rsidRDefault="008C62FE" w:rsidP="00476009">
            <w:pPr>
              <w:jc w:val="both"/>
              <w:rPr>
                <w:rFonts w:ascii="Arial Narrow" w:hAnsi="Arial Narrow"/>
              </w:rPr>
            </w:pPr>
            <w:r w:rsidRPr="00532E48">
              <w:rPr>
                <w:rFonts w:ascii="Arial Narrow" w:hAnsi="Arial Narrow"/>
              </w:rPr>
              <w:t xml:space="preserve">Условные обязательства в бухгалтерском учете </w:t>
            </w:r>
            <w:r w:rsidRPr="00532E48">
              <w:rPr>
                <w:rFonts w:ascii="Arial Narrow" w:hAnsi="Arial Narrow"/>
                <w:b/>
              </w:rPr>
              <w:t>не отражаются</w:t>
            </w:r>
            <w:r w:rsidRPr="00532E48">
              <w:rPr>
                <w:rFonts w:ascii="Arial Narrow" w:hAnsi="Arial Narrow"/>
              </w:rPr>
              <w:t>, и информациях о них раскрывается в пояснениях к годовой бухгалтерской отчетности.</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b/>
              </w:rPr>
              <w:t>Условный актив</w:t>
            </w:r>
            <w:r w:rsidRPr="00532E48">
              <w:rPr>
                <w:rFonts w:ascii="Arial Narrow" w:hAnsi="Arial Narrow"/>
              </w:rPr>
              <w:t xml:space="preserve"> возникает у Организации вследствие прошлых событий ее хозяйственной жизни, когда существование у Организации актива на отчетную дату зависит от наступления (ненаступления) одного или нескольких будущих неопределенных событий, не контролируемых Организацией.</w:t>
            </w:r>
          </w:p>
          <w:p w:rsidR="008C62FE" w:rsidRPr="00111B91" w:rsidRDefault="008C62FE" w:rsidP="00476009">
            <w:pPr>
              <w:autoSpaceDE w:val="0"/>
              <w:autoSpaceDN w:val="0"/>
              <w:adjustRightInd w:val="0"/>
              <w:jc w:val="both"/>
              <w:rPr>
                <w:rFonts w:ascii="Arial Narrow" w:hAnsi="Arial Narrow" w:cs="Arial Narrow"/>
              </w:rPr>
            </w:pPr>
            <w:r w:rsidRPr="00532E48">
              <w:rPr>
                <w:rFonts w:ascii="Arial Narrow" w:hAnsi="Arial Narrow"/>
              </w:rPr>
              <w:t xml:space="preserve">Условные активы в бухгалтерском учете </w:t>
            </w:r>
            <w:r w:rsidRPr="00532E48">
              <w:rPr>
                <w:rFonts w:ascii="Arial Narrow" w:hAnsi="Arial Narrow"/>
                <w:b/>
              </w:rPr>
              <w:t>не отражаются</w:t>
            </w:r>
            <w:r w:rsidRPr="00532E48">
              <w:rPr>
                <w:rFonts w:ascii="Arial Narrow" w:hAnsi="Arial Narrow"/>
              </w:rPr>
              <w:t>, и информациях о них раскрывается в пояснениях к годовой бухгалтерской отчетности.</w:t>
            </w:r>
          </w:p>
        </w:tc>
        <w:tc>
          <w:tcPr>
            <w:tcW w:w="3780" w:type="dxa"/>
            <w:tcBorders>
              <w:top w:val="nil"/>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lastRenderedPageBreak/>
              <w:t>Положение по бухгалтерскому учету «Оценочные обязательства, условные обязательства и условные активы» (ПБУ 8/2010).</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73</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Обеспечение</w:t>
            </w:r>
          </w:p>
          <w:p w:rsidR="008C62FE" w:rsidRPr="00111B91" w:rsidRDefault="008C62FE" w:rsidP="00476009">
            <w:pPr>
              <w:jc w:val="center"/>
              <w:rPr>
                <w:rFonts w:ascii="Arial Narrow" w:hAnsi="Arial Narrow"/>
              </w:rPr>
            </w:pPr>
            <w:r w:rsidRPr="00111B91">
              <w:rPr>
                <w:rFonts w:ascii="Arial Narrow" w:hAnsi="Arial Narrow"/>
              </w:rPr>
              <w:t xml:space="preserve"> раздельного учета</w:t>
            </w:r>
          </w:p>
        </w:tc>
        <w:tc>
          <w:tcPr>
            <w:tcW w:w="8280" w:type="dxa"/>
            <w:tcBorders>
              <w:top w:val="nil"/>
              <w:left w:val="nil"/>
              <w:bottom w:val="single" w:sz="4" w:space="0" w:color="auto"/>
              <w:right w:val="single" w:sz="4" w:space="0" w:color="auto"/>
            </w:tcBorders>
            <w:shd w:val="clear" w:color="auto" w:fill="auto"/>
            <w:vAlign w:val="center"/>
          </w:tcPr>
          <w:p w:rsidR="008C62FE"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При осуществлении видов деятельности, подпадающих под разные режимы налогообложения, Организация обеспечивает раздельный  учет ОС, амортизации ОС, МПЗ, НДС, доходов и расходов Организации, используя при этом аналитические и синтетические счета, субсчета бухгалтерского учета</w:t>
            </w:r>
            <w:r>
              <w:rPr>
                <w:rFonts w:ascii="Arial Narrow" w:hAnsi="Arial Narrow" w:cs="Arial Narrow"/>
              </w:rPr>
              <w:t>, соответствующие расчеты и т.д.</w:t>
            </w:r>
          </w:p>
          <w:p w:rsidR="008C62FE" w:rsidRDefault="008C62FE" w:rsidP="00476009">
            <w:pPr>
              <w:autoSpaceDE w:val="0"/>
              <w:autoSpaceDN w:val="0"/>
              <w:adjustRightInd w:val="0"/>
              <w:jc w:val="both"/>
              <w:rPr>
                <w:rFonts w:ascii="Arial Narrow" w:hAnsi="Arial Narrow" w:cs="Arial Narrow"/>
              </w:rPr>
            </w:pPr>
          </w:p>
          <w:p w:rsidR="008C62FE" w:rsidRPr="00111B91" w:rsidRDefault="008C62FE" w:rsidP="00476009">
            <w:pPr>
              <w:autoSpaceDE w:val="0"/>
              <w:autoSpaceDN w:val="0"/>
              <w:adjustRightInd w:val="0"/>
              <w:jc w:val="both"/>
              <w:rPr>
                <w:rFonts w:ascii="Arial Narrow" w:hAnsi="Arial Narrow" w:cs="Arial Narrow"/>
              </w:rPr>
            </w:pP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111B91" w:rsidRDefault="008C62FE" w:rsidP="00476009">
            <w:pPr>
              <w:jc w:val="both"/>
              <w:rPr>
                <w:rFonts w:ascii="Arial Narrow" w:hAnsi="Arial Narrow"/>
              </w:rPr>
            </w:pPr>
            <w:r w:rsidRPr="00111B91">
              <w:rPr>
                <w:rFonts w:ascii="Arial Narrow" w:hAnsi="Arial Narrow"/>
              </w:rPr>
              <w:t>Решение руководителя Организации.</w:t>
            </w:r>
          </w:p>
        </w:tc>
      </w:tr>
      <w:tr w:rsidR="008C62FE" w:rsidRPr="00111B91" w:rsidTr="00476009">
        <w:trPr>
          <w:trHeight w:val="310"/>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t>Резервы</w:t>
            </w:r>
          </w:p>
        </w:tc>
      </w:tr>
      <w:tr w:rsidR="008C62FE" w:rsidRPr="00111B91" w:rsidTr="00476009">
        <w:trPr>
          <w:trHeight w:val="440"/>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74</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Создание </w:t>
            </w:r>
          </w:p>
          <w:p w:rsidR="008C62FE" w:rsidRPr="00111B91" w:rsidRDefault="008C62FE" w:rsidP="00476009">
            <w:pPr>
              <w:jc w:val="center"/>
              <w:rPr>
                <w:rFonts w:ascii="Arial Narrow" w:hAnsi="Arial Narrow"/>
              </w:rPr>
            </w:pPr>
            <w:r w:rsidRPr="00111B91">
              <w:rPr>
                <w:rFonts w:ascii="Arial Narrow" w:hAnsi="Arial Narrow"/>
              </w:rPr>
              <w:t>резервов</w:t>
            </w:r>
          </w:p>
        </w:tc>
        <w:tc>
          <w:tcPr>
            <w:tcW w:w="8280" w:type="dxa"/>
            <w:tcBorders>
              <w:top w:val="nil"/>
              <w:left w:val="nil"/>
              <w:bottom w:val="single" w:sz="4" w:space="0" w:color="auto"/>
              <w:right w:val="single" w:sz="4" w:space="0" w:color="auto"/>
            </w:tcBorders>
            <w:shd w:val="clear" w:color="auto" w:fill="auto"/>
            <w:vAlign w:val="center"/>
          </w:tcPr>
          <w:p w:rsidR="008C62FE" w:rsidRPr="00596EDC" w:rsidRDefault="008C62FE" w:rsidP="00476009">
            <w:pPr>
              <w:jc w:val="both"/>
              <w:rPr>
                <w:rFonts w:ascii="Arial Narrow" w:hAnsi="Arial Narrow"/>
              </w:rPr>
            </w:pPr>
            <w:r w:rsidRPr="00596EDC">
              <w:rPr>
                <w:rFonts w:ascii="Arial Narrow" w:hAnsi="Arial Narrow"/>
              </w:rPr>
              <w:t xml:space="preserve">Создание следующих резервов </w:t>
            </w:r>
            <w:r w:rsidRPr="00596EDC">
              <w:rPr>
                <w:rFonts w:ascii="Arial Narrow" w:hAnsi="Arial Narrow"/>
                <w:b/>
              </w:rPr>
              <w:t>не предусмотрено</w:t>
            </w:r>
            <w:r w:rsidRPr="00596EDC">
              <w:rPr>
                <w:rFonts w:ascii="Arial Narrow" w:hAnsi="Arial Narrow"/>
              </w:rPr>
              <w:t>:</w:t>
            </w:r>
          </w:p>
          <w:p w:rsidR="008C62FE" w:rsidRPr="00596EDC" w:rsidRDefault="008C62FE" w:rsidP="004379A2">
            <w:pPr>
              <w:numPr>
                <w:ilvl w:val="0"/>
                <w:numId w:val="1"/>
              </w:numPr>
              <w:spacing w:after="0" w:line="240" w:lineRule="auto"/>
              <w:ind w:left="317" w:hanging="283"/>
              <w:jc w:val="both"/>
              <w:rPr>
                <w:rFonts w:ascii="Arial Narrow" w:hAnsi="Arial Narrow"/>
              </w:rPr>
            </w:pPr>
            <w:r w:rsidRPr="00596EDC">
              <w:rPr>
                <w:rFonts w:ascii="Arial Narrow" w:hAnsi="Arial Narrow"/>
              </w:rPr>
              <w:t>на выплату ежегодного вознаграждения за выслугу лет;</w:t>
            </w:r>
          </w:p>
          <w:p w:rsidR="008C62FE" w:rsidRPr="00596EDC" w:rsidRDefault="008C62FE" w:rsidP="004379A2">
            <w:pPr>
              <w:numPr>
                <w:ilvl w:val="0"/>
                <w:numId w:val="1"/>
              </w:numPr>
              <w:spacing w:after="0" w:line="240" w:lineRule="auto"/>
              <w:ind w:left="317" w:hanging="283"/>
              <w:jc w:val="both"/>
              <w:rPr>
                <w:rFonts w:ascii="Arial Narrow" w:hAnsi="Arial Narrow"/>
              </w:rPr>
            </w:pPr>
            <w:r w:rsidRPr="00596EDC">
              <w:rPr>
                <w:rFonts w:ascii="Arial Narrow" w:hAnsi="Arial Narrow"/>
              </w:rPr>
              <w:t>на выплату вознаграждений по итогам работы за год;</w:t>
            </w:r>
          </w:p>
          <w:p w:rsidR="008C62FE" w:rsidRPr="00596EDC" w:rsidRDefault="008C62FE" w:rsidP="004379A2">
            <w:pPr>
              <w:numPr>
                <w:ilvl w:val="0"/>
                <w:numId w:val="1"/>
              </w:numPr>
              <w:spacing w:after="0" w:line="240" w:lineRule="auto"/>
              <w:ind w:left="317" w:hanging="283"/>
              <w:jc w:val="both"/>
              <w:rPr>
                <w:rFonts w:ascii="Arial Narrow" w:hAnsi="Arial Narrow"/>
              </w:rPr>
            </w:pPr>
            <w:r w:rsidRPr="00596EDC">
              <w:rPr>
                <w:rFonts w:ascii="Arial Narrow" w:hAnsi="Arial Narrow"/>
              </w:rPr>
              <w:t>на предстоящий ремонт ОС.</w:t>
            </w:r>
          </w:p>
          <w:p w:rsidR="008C62FE" w:rsidRPr="00596EDC" w:rsidRDefault="008C62FE" w:rsidP="00476009">
            <w:pPr>
              <w:jc w:val="both"/>
              <w:rPr>
                <w:rFonts w:ascii="Arial Narrow" w:hAnsi="Arial Narrow"/>
              </w:rPr>
            </w:pPr>
            <w:r w:rsidRPr="00596EDC">
              <w:rPr>
                <w:rFonts w:ascii="Arial Narrow" w:hAnsi="Arial Narrow"/>
              </w:rPr>
              <w:t>Затраты на выплату вознаграждений за выслугу лет, вознаграждений по итогам работы за год, на предстоящую оплату отпусков относятся на себестоимость того отчетного периода, в котором произведены соответствующие начисления по статье «Расходы на оплату труда».</w:t>
            </w:r>
          </w:p>
          <w:p w:rsidR="008C62FE" w:rsidRPr="00596EDC" w:rsidRDefault="008C62FE" w:rsidP="00476009">
            <w:pPr>
              <w:jc w:val="both"/>
              <w:rPr>
                <w:rFonts w:ascii="Arial Narrow" w:hAnsi="Arial Narrow"/>
              </w:rPr>
            </w:pPr>
            <w:r w:rsidRPr="00596EDC">
              <w:rPr>
                <w:rFonts w:ascii="Arial Narrow" w:hAnsi="Arial Narrow"/>
              </w:rPr>
              <w:t>Затраты на ремонт ОС относятся на себестоимость того отчетного периода, в котором произведены указанные затраты.</w:t>
            </w:r>
          </w:p>
          <w:p w:rsidR="008C62FE" w:rsidRPr="00596EDC" w:rsidRDefault="008C62FE" w:rsidP="00476009">
            <w:pPr>
              <w:autoSpaceDE w:val="0"/>
              <w:autoSpaceDN w:val="0"/>
              <w:adjustRightInd w:val="0"/>
              <w:jc w:val="both"/>
              <w:rPr>
                <w:rFonts w:ascii="Arial Narrow" w:hAnsi="Arial Narrow"/>
              </w:rPr>
            </w:pPr>
          </w:p>
          <w:p w:rsidR="008C62FE" w:rsidRPr="00596EDC" w:rsidRDefault="008C62FE" w:rsidP="00476009">
            <w:pPr>
              <w:jc w:val="both"/>
              <w:rPr>
                <w:rFonts w:ascii="Arial Narrow" w:hAnsi="Arial Narrow"/>
              </w:rPr>
            </w:pPr>
            <w:r w:rsidRPr="00596EDC">
              <w:rPr>
                <w:rFonts w:ascii="Arial Narrow" w:hAnsi="Arial Narrow"/>
              </w:rPr>
              <w:t xml:space="preserve">Организация </w:t>
            </w:r>
            <w:r w:rsidRPr="00596EDC">
              <w:rPr>
                <w:rFonts w:ascii="Arial Narrow" w:hAnsi="Arial Narrow"/>
                <w:b/>
              </w:rPr>
              <w:t>создает</w:t>
            </w:r>
            <w:r w:rsidRPr="00596EDC">
              <w:rPr>
                <w:rFonts w:ascii="Arial Narrow" w:hAnsi="Arial Narrow"/>
              </w:rPr>
              <w:t xml:space="preserve"> резервы по сомнительным долгам в случае признания дебиторской задолженности сомнительной с отнесением сумм резервов на финансовые результаты.</w:t>
            </w:r>
          </w:p>
          <w:p w:rsidR="008C62FE" w:rsidRPr="00596EDC" w:rsidRDefault="008C62FE" w:rsidP="00476009">
            <w:pPr>
              <w:jc w:val="both"/>
              <w:rPr>
                <w:rFonts w:ascii="Arial Narrow" w:hAnsi="Arial Narrow"/>
              </w:rPr>
            </w:pPr>
            <w:r w:rsidRPr="00596EDC">
              <w:rPr>
                <w:rFonts w:ascii="Arial Narrow" w:hAnsi="Arial Narrow"/>
              </w:rPr>
              <w:t>Дебиторская задолженность признается сомнительной при выполнении следующих условий:</w:t>
            </w:r>
          </w:p>
          <w:p w:rsidR="008C62FE" w:rsidRPr="00596EDC" w:rsidRDefault="008C62FE" w:rsidP="004379A2">
            <w:pPr>
              <w:numPr>
                <w:ilvl w:val="0"/>
                <w:numId w:val="1"/>
              </w:numPr>
              <w:spacing w:after="0" w:line="240" w:lineRule="auto"/>
              <w:ind w:left="317" w:hanging="283"/>
              <w:jc w:val="both"/>
              <w:rPr>
                <w:rFonts w:ascii="Arial Narrow" w:hAnsi="Arial Narrow"/>
              </w:rPr>
            </w:pPr>
            <w:r w:rsidRPr="00596EDC">
              <w:rPr>
                <w:rFonts w:ascii="Arial Narrow" w:hAnsi="Arial Narrow"/>
              </w:rPr>
              <w:t xml:space="preserve">дебиторская задолженность </w:t>
            </w:r>
            <w:r w:rsidRPr="00596EDC">
              <w:rPr>
                <w:rFonts w:ascii="Arial Narrow" w:hAnsi="Arial Narrow"/>
                <w:b/>
              </w:rPr>
              <w:t xml:space="preserve">не погашена </w:t>
            </w:r>
            <w:r w:rsidRPr="00596EDC">
              <w:rPr>
                <w:rFonts w:ascii="Arial Narrow" w:hAnsi="Arial Narrow"/>
              </w:rPr>
              <w:t>в установленные договором сроки;</w:t>
            </w:r>
          </w:p>
          <w:p w:rsidR="008C62FE" w:rsidRPr="00596EDC" w:rsidRDefault="008C62FE" w:rsidP="004379A2">
            <w:pPr>
              <w:numPr>
                <w:ilvl w:val="0"/>
                <w:numId w:val="1"/>
              </w:numPr>
              <w:spacing w:after="0" w:line="240" w:lineRule="auto"/>
              <w:ind w:left="317" w:hanging="283"/>
              <w:jc w:val="both"/>
              <w:rPr>
                <w:rFonts w:ascii="Arial Narrow" w:hAnsi="Arial Narrow"/>
              </w:rPr>
            </w:pPr>
            <w:r w:rsidRPr="00596EDC">
              <w:rPr>
                <w:rFonts w:ascii="Arial Narrow" w:hAnsi="Arial Narrow"/>
              </w:rPr>
              <w:t xml:space="preserve">у Организации имеются </w:t>
            </w:r>
            <w:r w:rsidRPr="00596EDC">
              <w:rPr>
                <w:rFonts w:ascii="Arial Narrow" w:hAnsi="Arial Narrow"/>
                <w:b/>
              </w:rPr>
              <w:t>документально подтвержденные факты</w:t>
            </w:r>
            <w:r w:rsidRPr="00596EDC">
              <w:rPr>
                <w:rFonts w:ascii="Arial Narrow" w:hAnsi="Arial Narrow"/>
              </w:rPr>
              <w:t xml:space="preserve"> неплатежеспособности дебитора в течение </w:t>
            </w:r>
            <w:r w:rsidRPr="00596EDC">
              <w:rPr>
                <w:rFonts w:ascii="Arial Narrow" w:hAnsi="Arial Narrow"/>
                <w:u w:val="single"/>
              </w:rPr>
              <w:t>как минимум шести месяцев с момента, когда обязательство должно было быть исполнено дебитором</w:t>
            </w:r>
            <w:r w:rsidRPr="00596EDC">
              <w:rPr>
                <w:rFonts w:ascii="Arial Narrow" w:hAnsi="Arial Narrow"/>
              </w:rPr>
              <w:t>. К таким фактам могут быть отнесены решения судов в отношении дебитора, вступившие в законную силу, которые существенно повлияют на финансовое положение дебитора, возбуждение процедуры банкротства в отношении дебитора, представление дебитором соответствующих документов, подтверждающих неплатежеспособность дебитора, др.</w:t>
            </w:r>
          </w:p>
          <w:p w:rsidR="008C62FE" w:rsidRPr="00596EDC" w:rsidRDefault="008C62FE" w:rsidP="00476009">
            <w:pPr>
              <w:ind w:left="317"/>
              <w:jc w:val="both"/>
              <w:rPr>
                <w:rFonts w:ascii="Arial Narrow" w:hAnsi="Arial Narrow"/>
              </w:rPr>
            </w:pPr>
            <w:r w:rsidRPr="00596EDC">
              <w:rPr>
                <w:rFonts w:ascii="Arial Narrow" w:hAnsi="Arial Narrow"/>
              </w:rPr>
              <w:t xml:space="preserve">В любом случае при наличии документально подтвержденных фактов </w:t>
            </w:r>
            <w:r w:rsidRPr="00596EDC">
              <w:rPr>
                <w:rFonts w:ascii="Arial Narrow" w:hAnsi="Arial Narrow"/>
              </w:rPr>
              <w:lastRenderedPageBreak/>
              <w:t xml:space="preserve">неплатежеспособности дебитора, Организация </w:t>
            </w:r>
            <w:r w:rsidRPr="00596EDC">
              <w:rPr>
                <w:rFonts w:ascii="Arial Narrow" w:hAnsi="Arial Narrow"/>
                <w:b/>
              </w:rPr>
              <w:t>составляет расчет</w:t>
            </w:r>
            <w:r w:rsidRPr="00596EDC">
              <w:rPr>
                <w:rFonts w:ascii="Arial Narrow" w:hAnsi="Arial Narrow"/>
              </w:rPr>
              <w:t xml:space="preserve"> коэффициентов текущей ликвидности, обеспеченности собственными средствами и коэффициента восстановления платежеспособности в соответствии с Методическими положениями по оценке финансового состояния предприятий и установлению неудовлетворительной структуры баланса, утвержденными Распоряжение ФУДН при Госкомимуществе РФ от 12.08.1994 г. № 31-р.</w:t>
            </w:r>
          </w:p>
          <w:p w:rsidR="008C62FE" w:rsidRPr="00596EDC" w:rsidRDefault="008C62FE" w:rsidP="00476009">
            <w:pPr>
              <w:jc w:val="both"/>
              <w:rPr>
                <w:rFonts w:ascii="Arial Narrow" w:hAnsi="Arial Narrow"/>
              </w:rPr>
            </w:pPr>
          </w:p>
          <w:p w:rsidR="008C62FE" w:rsidRPr="00596EDC" w:rsidRDefault="008C62FE" w:rsidP="00476009">
            <w:pPr>
              <w:jc w:val="both"/>
              <w:rPr>
                <w:rFonts w:ascii="Arial Narrow" w:hAnsi="Arial Narrow"/>
              </w:rPr>
            </w:pPr>
            <w:r w:rsidRPr="00596EDC">
              <w:rPr>
                <w:rFonts w:ascii="Arial Narrow" w:hAnsi="Arial Narrow"/>
              </w:rPr>
              <w:t>На основании имеющихся в наличии документов и произведенных расчетов Организацией принимается решение о создании резервов по сомнительным долгам и их величине. Величина резерва определяется отдельно по каждому сомнительному долгу и каждому дебитору в отдельности.</w:t>
            </w:r>
          </w:p>
          <w:p w:rsidR="008C62FE" w:rsidRPr="00111B91" w:rsidRDefault="008C62FE" w:rsidP="00476009">
            <w:pPr>
              <w:autoSpaceDE w:val="0"/>
              <w:autoSpaceDN w:val="0"/>
              <w:adjustRightInd w:val="0"/>
              <w:jc w:val="both"/>
              <w:rPr>
                <w:rFonts w:ascii="Arial Narrow" w:hAnsi="Arial Narrow"/>
              </w:rPr>
            </w:pPr>
            <w:r w:rsidRPr="00596EDC">
              <w:rPr>
                <w:rFonts w:ascii="Arial Narrow" w:hAnsi="Arial Narrow"/>
              </w:rPr>
              <w:t>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tc>
        <w:tc>
          <w:tcPr>
            <w:tcW w:w="3780" w:type="dxa"/>
            <w:tcBorders>
              <w:top w:val="nil"/>
              <w:left w:val="nil"/>
              <w:bottom w:val="single" w:sz="4" w:space="0" w:color="auto"/>
              <w:right w:val="single" w:sz="8" w:space="0" w:color="auto"/>
            </w:tcBorders>
            <w:shd w:val="clear" w:color="auto" w:fill="auto"/>
            <w:vAlign w:val="center"/>
          </w:tcPr>
          <w:p w:rsidR="008C62FE" w:rsidRPr="00532E48" w:rsidRDefault="008C62FE" w:rsidP="00476009">
            <w:pPr>
              <w:jc w:val="both"/>
              <w:rPr>
                <w:rFonts w:ascii="Arial Narrow" w:hAnsi="Arial Narrow"/>
              </w:rPr>
            </w:pPr>
            <w:r w:rsidRPr="00532E48">
              <w:rPr>
                <w:rFonts w:ascii="Arial Narrow" w:hAnsi="Arial Narrow"/>
              </w:rPr>
              <w:lastRenderedPageBreak/>
              <w:t>п. 70 Положения по ведению бухгалтерского учета и бухгалтерской отчетности в Российской Федерации (утв. Приказ Минфина России от  29.07.1998 г. № 34н, в ред. Приказа Минфина РФ от 24.12.2010 г. № 186н);</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План счетов бухгалтерского учета финансово-хозяйственной деятельности организации, утв. Приказом Минфина РФ от 31.10.2000 г. № 94н;</w:t>
            </w:r>
          </w:p>
          <w:p w:rsidR="008C62FE" w:rsidRPr="00532E48" w:rsidRDefault="008C62FE" w:rsidP="00476009">
            <w:pPr>
              <w:jc w:val="both"/>
              <w:rPr>
                <w:rFonts w:ascii="Arial Narrow" w:hAnsi="Arial Narrow"/>
              </w:rPr>
            </w:pPr>
          </w:p>
          <w:p w:rsidR="008C62FE" w:rsidRPr="00532E48" w:rsidRDefault="008C62FE" w:rsidP="00476009">
            <w:pPr>
              <w:jc w:val="both"/>
              <w:rPr>
                <w:rFonts w:ascii="Arial Narrow" w:hAnsi="Arial Narrow"/>
              </w:rPr>
            </w:pPr>
            <w:r w:rsidRPr="00532E48">
              <w:rPr>
                <w:rFonts w:ascii="Arial Narrow" w:hAnsi="Arial Narrow"/>
              </w:rPr>
              <w:t>Решение руководителя Организации.</w:t>
            </w:r>
          </w:p>
          <w:p w:rsidR="008C62FE" w:rsidRPr="00111B91" w:rsidRDefault="008C62FE" w:rsidP="00476009">
            <w:pPr>
              <w:jc w:val="both"/>
              <w:rPr>
                <w:rFonts w:ascii="Arial Narrow" w:hAnsi="Arial Narrow"/>
              </w:rPr>
            </w:pPr>
          </w:p>
        </w:tc>
      </w:tr>
      <w:tr w:rsidR="008C62FE" w:rsidRPr="00111B91" w:rsidTr="00476009">
        <w:trPr>
          <w:trHeight w:val="219"/>
        </w:trPr>
        <w:tc>
          <w:tcPr>
            <w:tcW w:w="14760"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111B91" w:rsidRDefault="008C62FE" w:rsidP="00476009">
            <w:pPr>
              <w:jc w:val="center"/>
              <w:rPr>
                <w:rFonts w:ascii="Arial Narrow" w:hAnsi="Arial Narrow"/>
                <w:b/>
                <w:i/>
              </w:rPr>
            </w:pPr>
            <w:r w:rsidRPr="00111B91">
              <w:rPr>
                <w:rFonts w:ascii="Arial Narrow" w:hAnsi="Arial Narrow"/>
                <w:b/>
                <w:i/>
              </w:rPr>
              <w:lastRenderedPageBreak/>
              <w:t>Доходы и расходы Организации</w:t>
            </w:r>
          </w:p>
        </w:tc>
      </w:tr>
      <w:tr w:rsidR="008C62FE" w:rsidRPr="00111B91" w:rsidTr="00476009">
        <w:trPr>
          <w:trHeight w:val="70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75</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cs="Arial CYR"/>
              </w:rPr>
            </w:pPr>
            <w:r w:rsidRPr="00111B91">
              <w:rPr>
                <w:rFonts w:ascii="Arial Narrow" w:hAnsi="Arial Narrow" w:cs="Arial CYR"/>
              </w:rPr>
              <w:t>Доходы Организации</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rPr>
            </w:pPr>
            <w:r w:rsidRPr="00111B91">
              <w:rPr>
                <w:rFonts w:ascii="Arial Narrow" w:hAnsi="Arial Narrow"/>
              </w:rPr>
              <w:t>Доходы Организации подразделяются на: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 xml:space="preserve">доходы от обычных видов деятельности; </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 xml:space="preserve">прочие доходы. </w:t>
            </w:r>
          </w:p>
          <w:p w:rsidR="008C62FE" w:rsidRPr="00111B91" w:rsidRDefault="008C62FE" w:rsidP="00476009">
            <w:pPr>
              <w:jc w:val="both"/>
              <w:rPr>
                <w:rFonts w:ascii="Arial Narrow" w:hAnsi="Arial Narrow"/>
              </w:rPr>
            </w:pPr>
            <w:r w:rsidRPr="00111B91">
              <w:rPr>
                <w:rFonts w:ascii="Arial Narrow" w:hAnsi="Arial Narrow"/>
              </w:rPr>
              <w:t>Признание доходов в бухгалтерском учете осуществляется в соответствии с положениями ПБУ 9/99.</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cs="Arial CYR"/>
              </w:rPr>
            </w:pPr>
            <w:proofErr w:type="spellStart"/>
            <w:r w:rsidRPr="00111B91">
              <w:rPr>
                <w:rFonts w:ascii="Arial Narrow" w:hAnsi="Arial Narrow" w:cs="Arial CYR"/>
              </w:rPr>
              <w:t>п.п</w:t>
            </w:r>
            <w:proofErr w:type="spellEnd"/>
            <w:r w:rsidRPr="00111B91">
              <w:rPr>
                <w:rFonts w:ascii="Arial Narrow" w:hAnsi="Arial Narrow" w:cs="Arial CYR"/>
              </w:rPr>
              <w:t>. 4, 12, 16 Положения по бухгалтерскому учету «Доходы организации» (ПБУ 9/99).</w:t>
            </w:r>
          </w:p>
        </w:tc>
      </w:tr>
      <w:tr w:rsidR="008C62FE" w:rsidRPr="00111B91" w:rsidTr="00476009">
        <w:trPr>
          <w:trHeight w:val="208"/>
        </w:trPr>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76</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rPr>
                <w:rFonts w:ascii="Arial Narrow" w:hAnsi="Arial Narrow" w:cs="Arial CYR"/>
              </w:rPr>
            </w:pPr>
            <w:r w:rsidRPr="00111B91">
              <w:rPr>
                <w:rFonts w:ascii="Arial Narrow" w:hAnsi="Arial Narrow" w:cs="Arial CYR"/>
              </w:rPr>
              <w:t>Расходы Организации</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autoSpaceDE w:val="0"/>
              <w:autoSpaceDN w:val="0"/>
              <w:adjustRightInd w:val="0"/>
              <w:jc w:val="both"/>
              <w:rPr>
                <w:rFonts w:ascii="Arial Narrow" w:hAnsi="Arial Narrow" w:cs="Arial Narrow"/>
              </w:rPr>
            </w:pPr>
            <w:r w:rsidRPr="00111B91">
              <w:rPr>
                <w:rFonts w:ascii="Arial Narrow" w:hAnsi="Arial Narrow" w:cs="Arial Narrow"/>
              </w:rPr>
              <w:t>Расходы Организации подразделяются на: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расходы по обычным видам деятельности;</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прочие расходы.</w:t>
            </w:r>
          </w:p>
          <w:p w:rsidR="008C62FE" w:rsidRPr="00111B91" w:rsidRDefault="008C62FE" w:rsidP="00476009">
            <w:pPr>
              <w:jc w:val="both"/>
              <w:rPr>
                <w:rFonts w:ascii="Arial Narrow" w:hAnsi="Arial Narrow"/>
              </w:rPr>
            </w:pPr>
            <w:r w:rsidRPr="00111B91">
              <w:rPr>
                <w:rFonts w:ascii="Arial Narrow" w:hAnsi="Arial Narrow"/>
              </w:rPr>
              <w:lastRenderedPageBreak/>
              <w:t>Признание расходов в бухгалтерском учете осуществляется в соответствии с положениями ПБУ 10/99.</w:t>
            </w:r>
          </w:p>
        </w:tc>
        <w:tc>
          <w:tcPr>
            <w:tcW w:w="3780" w:type="dxa"/>
            <w:tcBorders>
              <w:top w:val="nil"/>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cs="Arial CYR"/>
              </w:rPr>
            </w:pPr>
            <w:proofErr w:type="spellStart"/>
            <w:r w:rsidRPr="00111B91">
              <w:rPr>
                <w:rFonts w:ascii="Arial Narrow" w:hAnsi="Arial Narrow" w:cs="Arial CYR"/>
              </w:rPr>
              <w:lastRenderedPageBreak/>
              <w:t>п.п</w:t>
            </w:r>
            <w:proofErr w:type="spellEnd"/>
            <w:r w:rsidRPr="00111B91">
              <w:rPr>
                <w:rFonts w:ascii="Arial Narrow" w:hAnsi="Arial Narrow" w:cs="Arial CYR"/>
              </w:rPr>
              <w:t xml:space="preserve">. 4, 14, 16-19 Положения по бухгалтерскому учету «Расходы </w:t>
            </w:r>
            <w:r w:rsidRPr="00111B91">
              <w:rPr>
                <w:rFonts w:ascii="Arial Narrow" w:hAnsi="Arial Narrow" w:cs="Arial CYR"/>
              </w:rPr>
              <w:lastRenderedPageBreak/>
              <w:t>организации» (ПБУ 10/99).</w:t>
            </w:r>
          </w:p>
        </w:tc>
      </w:tr>
      <w:tr w:rsidR="008C62FE" w:rsidRPr="00111B91" w:rsidTr="00476009">
        <w:trPr>
          <w:trHeight w:val="317"/>
        </w:trPr>
        <w:tc>
          <w:tcPr>
            <w:tcW w:w="147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111B91" w:rsidRDefault="008C62FE" w:rsidP="00476009">
            <w:pPr>
              <w:jc w:val="center"/>
              <w:rPr>
                <w:rFonts w:ascii="Arial Narrow" w:hAnsi="Arial Narrow"/>
                <w:b/>
                <w:bCs/>
                <w:i/>
                <w:iCs/>
              </w:rPr>
            </w:pPr>
            <w:r w:rsidRPr="00111B91">
              <w:rPr>
                <w:rFonts w:ascii="Arial Narrow" w:hAnsi="Arial Narrow"/>
                <w:b/>
                <w:bCs/>
                <w:i/>
                <w:iCs/>
              </w:rPr>
              <w:lastRenderedPageBreak/>
              <w:t>Ведение учета расчетов по налогу на прибыль</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77</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постоянных </w:t>
            </w:r>
          </w:p>
          <w:p w:rsidR="008C62FE" w:rsidRPr="00111B91" w:rsidRDefault="008C62FE" w:rsidP="00476009">
            <w:pPr>
              <w:jc w:val="center"/>
              <w:rPr>
                <w:rFonts w:ascii="Arial Narrow" w:hAnsi="Arial Narrow"/>
              </w:rPr>
            </w:pPr>
            <w:r w:rsidRPr="00111B91">
              <w:rPr>
                <w:rFonts w:ascii="Arial Narrow" w:hAnsi="Arial Narrow"/>
              </w:rPr>
              <w:t>разниц</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Из-за разной оценки доходов (расходов) Организации, либо из-за непризнания суммы дохода (расхода) в бухгалтерском или налоговом учете образуется постоянная разница.</w:t>
            </w:r>
          </w:p>
          <w:p w:rsidR="008C62FE" w:rsidRPr="00111B91" w:rsidRDefault="008C62FE" w:rsidP="00476009">
            <w:pPr>
              <w:jc w:val="both"/>
              <w:rPr>
                <w:rFonts w:ascii="Arial Narrow" w:hAnsi="Arial Narrow"/>
              </w:rPr>
            </w:pPr>
            <w:r w:rsidRPr="00111B91">
              <w:rPr>
                <w:rFonts w:ascii="Arial Narrow" w:hAnsi="Arial Narrow"/>
              </w:rPr>
              <w:t>Постоянная разница образует:</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постоянный налоговый актив (ПНА);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постоянное налоговое обязательство (ПНО).</w:t>
            </w:r>
          </w:p>
          <w:p w:rsidR="008C62FE" w:rsidRPr="00111B91" w:rsidRDefault="008C62FE" w:rsidP="00476009">
            <w:pPr>
              <w:jc w:val="both"/>
              <w:rPr>
                <w:rFonts w:ascii="Arial Narrow" w:hAnsi="Arial Narrow"/>
              </w:rPr>
            </w:pPr>
            <w:r w:rsidRPr="00111B91">
              <w:rPr>
                <w:rFonts w:ascii="Arial Narrow" w:hAnsi="Arial Narrow"/>
              </w:rPr>
              <w:t>ПНА отражается в учете по дебету счета 68 «Налог на прибыль» и кредиту счета 99 «Прибыли и убытки».</w:t>
            </w:r>
          </w:p>
          <w:p w:rsidR="008C62FE" w:rsidRPr="00111B91" w:rsidRDefault="008C62FE" w:rsidP="00476009">
            <w:pPr>
              <w:jc w:val="both"/>
              <w:rPr>
                <w:rFonts w:ascii="Arial Narrow" w:hAnsi="Arial Narrow"/>
              </w:rPr>
            </w:pPr>
            <w:r w:rsidRPr="00111B91">
              <w:rPr>
                <w:rFonts w:ascii="Arial Narrow" w:hAnsi="Arial Narrow"/>
              </w:rPr>
              <w:t>ПНО отражается в учете по дебету счета 99«Прибыли и убытки»  и кредиту счета 68«Налог на прибыль».</w:t>
            </w:r>
          </w:p>
          <w:p w:rsidR="008C62FE" w:rsidRPr="00111B91" w:rsidRDefault="008C62FE" w:rsidP="00476009">
            <w:pPr>
              <w:jc w:val="both"/>
              <w:rPr>
                <w:rFonts w:ascii="Arial Narrow" w:hAnsi="Arial Narrow"/>
              </w:rPr>
            </w:pPr>
            <w:r w:rsidRPr="00111B91">
              <w:rPr>
                <w:rFonts w:ascii="Arial Narrow" w:hAnsi="Arial Narrow"/>
              </w:rPr>
              <w:t>Информация о постоянных разницах собирается на основе</w:t>
            </w:r>
            <w:r w:rsidRPr="00111B91">
              <w:rPr>
                <w:rStyle w:val="a5"/>
                <w:rFonts w:ascii="Arial Narrow" w:hAnsi="Arial Narrow"/>
              </w:rPr>
              <w:t xml:space="preserve"> регистров бухгалтерского учета.</w:t>
            </w:r>
          </w:p>
        </w:tc>
        <w:tc>
          <w:tcPr>
            <w:tcW w:w="3780" w:type="dxa"/>
            <w:vMerge w:val="restart"/>
            <w:tcBorders>
              <w:top w:val="nil"/>
              <w:left w:val="nil"/>
              <w:right w:val="single" w:sz="8" w:space="0" w:color="auto"/>
            </w:tcBorders>
            <w:shd w:val="clear" w:color="auto" w:fill="auto"/>
            <w:vAlign w:val="center"/>
          </w:tcPr>
          <w:p w:rsidR="008C62FE" w:rsidRPr="00111B91" w:rsidRDefault="008C62FE" w:rsidP="00476009">
            <w:pPr>
              <w:jc w:val="both"/>
              <w:rPr>
                <w:rFonts w:ascii="Arial Narrow" w:hAnsi="Arial Narrow"/>
              </w:rPr>
            </w:pPr>
            <w:r w:rsidRPr="00111B91">
              <w:rPr>
                <w:rStyle w:val="a5"/>
                <w:rFonts w:ascii="Arial Narrow" w:hAnsi="Arial Narrow"/>
              </w:rPr>
              <w:t>П. 4, 7-9, 11-12, 14-15 Положение по бухгалтерскому учету «Учет расчетов по налогу на прибыль» (ПБУ 18/02).</w:t>
            </w:r>
          </w:p>
        </w:tc>
      </w:tr>
      <w:tr w:rsidR="008C62FE" w:rsidRPr="00111B91" w:rsidTr="00476009">
        <w:tc>
          <w:tcPr>
            <w:tcW w:w="540" w:type="dxa"/>
            <w:tcBorders>
              <w:top w:val="nil"/>
              <w:left w:val="single" w:sz="8"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78</w:t>
            </w:r>
          </w:p>
        </w:tc>
        <w:tc>
          <w:tcPr>
            <w:tcW w:w="216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 xml:space="preserve">Учет временных </w:t>
            </w:r>
          </w:p>
          <w:p w:rsidR="008C62FE" w:rsidRPr="00111B91" w:rsidRDefault="008C62FE" w:rsidP="00476009">
            <w:pPr>
              <w:jc w:val="center"/>
              <w:rPr>
                <w:rFonts w:ascii="Arial Narrow" w:hAnsi="Arial Narrow"/>
              </w:rPr>
            </w:pPr>
            <w:r w:rsidRPr="00111B91">
              <w:rPr>
                <w:rFonts w:ascii="Arial Narrow" w:hAnsi="Arial Narrow"/>
              </w:rPr>
              <w:t>разниц</w:t>
            </w:r>
          </w:p>
        </w:tc>
        <w:tc>
          <w:tcPr>
            <w:tcW w:w="8280" w:type="dxa"/>
            <w:tcBorders>
              <w:top w:val="nil"/>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Временные разницы возникают из-за несовпадения моментов признания дохода (расхода) в бухгалтерском учете и для целей налогообложения прибыли.</w:t>
            </w:r>
          </w:p>
          <w:p w:rsidR="008C62FE" w:rsidRPr="00111B91" w:rsidRDefault="008C62FE" w:rsidP="00476009">
            <w:pPr>
              <w:jc w:val="both"/>
              <w:rPr>
                <w:rFonts w:ascii="Arial Narrow" w:hAnsi="Arial Narrow"/>
              </w:rPr>
            </w:pPr>
            <w:r w:rsidRPr="00111B91">
              <w:rPr>
                <w:rFonts w:ascii="Arial Narrow" w:hAnsi="Arial Narrow"/>
              </w:rPr>
              <w:t>Временные разницы в зависимости от характера их влияния на налогооблагаемую прибыль подразделяются на:</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вычитаемые временные разницы (ВВР);</w:t>
            </w:r>
          </w:p>
          <w:p w:rsidR="008C62FE" w:rsidRPr="00111B91" w:rsidRDefault="008C62FE" w:rsidP="004379A2">
            <w:pPr>
              <w:numPr>
                <w:ilvl w:val="0"/>
                <w:numId w:val="1"/>
              </w:numPr>
              <w:autoSpaceDE w:val="0"/>
              <w:autoSpaceDN w:val="0"/>
              <w:adjustRightInd w:val="0"/>
              <w:spacing w:after="0" w:line="240" w:lineRule="auto"/>
              <w:ind w:left="169" w:hanging="142"/>
              <w:jc w:val="both"/>
              <w:rPr>
                <w:rFonts w:ascii="Arial Narrow" w:hAnsi="Arial Narrow" w:cs="Arial Narrow"/>
              </w:rPr>
            </w:pPr>
            <w:r w:rsidRPr="00111B91">
              <w:rPr>
                <w:rFonts w:ascii="Arial Narrow" w:hAnsi="Arial Narrow" w:cs="Arial Narrow"/>
              </w:rPr>
              <w:t>налогооблагаемые временные разницы (НВР).</w:t>
            </w:r>
          </w:p>
          <w:p w:rsidR="008C62FE" w:rsidRPr="00111B91" w:rsidRDefault="008C62FE" w:rsidP="00476009">
            <w:pPr>
              <w:jc w:val="both"/>
              <w:rPr>
                <w:rFonts w:ascii="Arial Narrow" w:hAnsi="Arial Narrow" w:cs="Arial Narrow"/>
              </w:rPr>
            </w:pPr>
          </w:p>
          <w:p w:rsidR="008C62FE" w:rsidRPr="00111B91" w:rsidRDefault="008C62FE" w:rsidP="00476009">
            <w:pPr>
              <w:jc w:val="both"/>
              <w:rPr>
                <w:rFonts w:ascii="Arial Narrow" w:hAnsi="Arial Narrow"/>
              </w:rPr>
            </w:pPr>
            <w:r w:rsidRPr="00111B91">
              <w:rPr>
                <w:rFonts w:ascii="Arial Narrow" w:hAnsi="Arial Narrow"/>
                <w:b/>
              </w:rPr>
              <w:lastRenderedPageBreak/>
              <w:t>ВВР уменьшают сумму налога на прибыль в последующих отчетных</w:t>
            </w:r>
            <w:r w:rsidRPr="00111B91">
              <w:rPr>
                <w:rFonts w:ascii="Arial Narrow" w:hAnsi="Arial Narrow"/>
              </w:rPr>
              <w:t xml:space="preserve"> </w:t>
            </w:r>
            <w:r w:rsidRPr="00111B91">
              <w:rPr>
                <w:rFonts w:ascii="Arial Narrow" w:hAnsi="Arial Narrow"/>
                <w:b/>
              </w:rPr>
              <w:t>периодах</w:t>
            </w:r>
            <w:r w:rsidRPr="00111B91">
              <w:rPr>
                <w:rFonts w:ascii="Arial Narrow" w:hAnsi="Arial Narrow"/>
              </w:rPr>
              <w:t>. ВВР образуют отложенный налоговый актив (ОНА), который отражается проводкой по дебету 09 «Отложенные налоговые активы» и кредиту счета 68 «Налог на прибыль».</w:t>
            </w:r>
          </w:p>
          <w:p w:rsidR="008C62FE" w:rsidRPr="00111B91" w:rsidRDefault="008C62FE" w:rsidP="00476009">
            <w:pPr>
              <w:jc w:val="both"/>
              <w:rPr>
                <w:rFonts w:ascii="Arial Narrow" w:hAnsi="Arial Narrow"/>
              </w:rPr>
            </w:pPr>
            <w:r w:rsidRPr="00111B91">
              <w:rPr>
                <w:rFonts w:ascii="Arial Narrow" w:hAnsi="Arial Narrow"/>
                <w:b/>
              </w:rPr>
              <w:t>НВР увеличивают сумму налога на прибыль в последующих отчетных</w:t>
            </w:r>
            <w:r w:rsidRPr="00111B91">
              <w:rPr>
                <w:rFonts w:ascii="Arial Narrow" w:hAnsi="Arial Narrow"/>
              </w:rPr>
              <w:t xml:space="preserve"> </w:t>
            </w:r>
            <w:r w:rsidRPr="00111B91">
              <w:rPr>
                <w:rFonts w:ascii="Arial Narrow" w:hAnsi="Arial Narrow"/>
                <w:b/>
              </w:rPr>
              <w:t>периодах</w:t>
            </w:r>
            <w:r w:rsidRPr="00111B91">
              <w:rPr>
                <w:rFonts w:ascii="Arial Narrow" w:hAnsi="Arial Narrow"/>
              </w:rPr>
              <w:t>. НВР образует отложенное налоговое обязательство (ОНО), которое отражается проводкой по дебету счета 68 «Налог на прибыль» и кредиту счета 77 «Отложенные налоговые обязательства».</w:t>
            </w:r>
          </w:p>
        </w:tc>
        <w:tc>
          <w:tcPr>
            <w:tcW w:w="3780" w:type="dxa"/>
            <w:vMerge/>
            <w:tcBorders>
              <w:left w:val="nil"/>
              <w:bottom w:val="single" w:sz="4" w:space="0" w:color="auto"/>
              <w:right w:val="single" w:sz="8" w:space="0" w:color="auto"/>
            </w:tcBorders>
            <w:shd w:val="clear" w:color="auto" w:fill="auto"/>
            <w:vAlign w:val="center"/>
          </w:tcPr>
          <w:p w:rsidR="008C62FE" w:rsidRPr="00111B91" w:rsidRDefault="008C62FE" w:rsidP="00476009">
            <w:pPr>
              <w:jc w:val="both"/>
              <w:rPr>
                <w:rFonts w:ascii="Arial Narrow" w:hAnsi="Arial Narrow"/>
              </w:rPr>
            </w:pPr>
          </w:p>
        </w:tc>
      </w:tr>
      <w:tr w:rsidR="008C62FE" w:rsidRPr="00111B91" w:rsidTr="00476009">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lastRenderedPageBreak/>
              <w:t>79</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Аналитический учет постоянных и временных разниц</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Аналитический учет постоянных и временных разниц (ВВР и НВР) ведется обособленно по каждому виду возникающих разниц. </w:t>
            </w:r>
          </w:p>
          <w:p w:rsidR="008C62FE" w:rsidRPr="00111B91" w:rsidRDefault="008C62FE" w:rsidP="00476009">
            <w:pPr>
              <w:jc w:val="both"/>
              <w:rPr>
                <w:rFonts w:ascii="Arial Narrow" w:hAnsi="Arial Narrow"/>
              </w:rPr>
            </w:pPr>
            <w:r w:rsidRPr="00111B91">
              <w:rPr>
                <w:rFonts w:ascii="Arial Narrow" w:hAnsi="Arial Narrow"/>
              </w:rPr>
              <w:t>Временные разницы учитываются дифференцированно по видам активов и обязательств, в оценке которых возникла временная разница.</w:t>
            </w:r>
          </w:p>
          <w:p w:rsidR="008C62FE" w:rsidRPr="00111B91" w:rsidRDefault="008C62FE" w:rsidP="00476009">
            <w:pPr>
              <w:jc w:val="both"/>
              <w:rPr>
                <w:rFonts w:ascii="Arial Narrow" w:hAnsi="Arial Narrow"/>
              </w:rPr>
            </w:pPr>
            <w:r w:rsidRPr="00111B91">
              <w:rPr>
                <w:rFonts w:ascii="Arial Narrow" w:hAnsi="Arial Narrow"/>
              </w:rPr>
              <w:t>С сумм временных разниц отложенный налоговый актив и отложенное налоговое обязательство определяются также по видам активов и обязательств, в оценке которых возникла временная разница.</w:t>
            </w:r>
          </w:p>
        </w:tc>
        <w:tc>
          <w:tcPr>
            <w:tcW w:w="37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3 Положения по бухгалтерскому учету «Учет расчетов по налогу на прибыль организации» (ПБУ 18/02).</w:t>
            </w:r>
          </w:p>
        </w:tc>
      </w:tr>
      <w:tr w:rsidR="008C62FE" w:rsidRPr="00111B91" w:rsidTr="00476009">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111B91" w:rsidRDefault="008C62FE" w:rsidP="00476009">
            <w:pPr>
              <w:jc w:val="center"/>
              <w:rPr>
                <w:rFonts w:ascii="Arial Narrow" w:hAnsi="Arial Narrow"/>
              </w:rPr>
            </w:pPr>
            <w:r>
              <w:rPr>
                <w:rFonts w:ascii="Arial Narrow" w:hAnsi="Arial Narrow"/>
              </w:rPr>
              <w:t>80</w:t>
            </w:r>
          </w:p>
        </w:tc>
        <w:tc>
          <w:tcPr>
            <w:tcW w:w="216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center"/>
              <w:rPr>
                <w:rFonts w:ascii="Arial Narrow" w:hAnsi="Arial Narrow"/>
              </w:rPr>
            </w:pPr>
            <w:r w:rsidRPr="00111B91">
              <w:rPr>
                <w:rFonts w:ascii="Arial Narrow" w:hAnsi="Arial Narrow"/>
              </w:rPr>
              <w:t>Порядок отражения в отчетности отложенных налоговых активов и отложенных налоговых обязательств</w:t>
            </w:r>
          </w:p>
        </w:tc>
        <w:tc>
          <w:tcPr>
            <w:tcW w:w="82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 xml:space="preserve">Отложенные налоговые активы и отложенные налоговые обязательства отражаются в бухгалтерском балансе </w:t>
            </w:r>
            <w:r w:rsidRPr="00111B91">
              <w:rPr>
                <w:rFonts w:ascii="Arial Narrow" w:hAnsi="Arial Narrow"/>
                <w:b/>
              </w:rPr>
              <w:t>отдельно</w:t>
            </w:r>
            <w:r w:rsidRPr="00111B91">
              <w:rPr>
                <w:rFonts w:ascii="Arial Narrow" w:hAnsi="Arial Narrow"/>
              </w:rPr>
              <w:t xml:space="preserve"> (не сальдированной суммой) соответственно в качестве </w:t>
            </w:r>
            <w:proofErr w:type="spellStart"/>
            <w:r w:rsidRPr="00111B91">
              <w:rPr>
                <w:rFonts w:ascii="Arial Narrow" w:hAnsi="Arial Narrow"/>
              </w:rPr>
              <w:t>внеоборотных</w:t>
            </w:r>
            <w:proofErr w:type="spellEnd"/>
            <w:r w:rsidRPr="00111B91">
              <w:rPr>
                <w:rFonts w:ascii="Arial Narrow" w:hAnsi="Arial Narrow"/>
              </w:rPr>
              <w:t xml:space="preserve"> активов и долгосрочных обязательств.</w:t>
            </w:r>
          </w:p>
        </w:tc>
        <w:tc>
          <w:tcPr>
            <w:tcW w:w="3780" w:type="dxa"/>
            <w:tcBorders>
              <w:top w:val="single" w:sz="4" w:space="0" w:color="auto"/>
              <w:left w:val="nil"/>
              <w:bottom w:val="single" w:sz="4" w:space="0" w:color="auto"/>
              <w:right w:val="single" w:sz="4" w:space="0" w:color="auto"/>
            </w:tcBorders>
            <w:shd w:val="clear" w:color="auto" w:fill="auto"/>
            <w:vAlign w:val="center"/>
          </w:tcPr>
          <w:p w:rsidR="008C62FE" w:rsidRPr="00111B91" w:rsidRDefault="008C62FE" w:rsidP="00476009">
            <w:pPr>
              <w:jc w:val="both"/>
              <w:rPr>
                <w:rFonts w:ascii="Arial Narrow" w:hAnsi="Arial Narrow"/>
              </w:rPr>
            </w:pPr>
            <w:r w:rsidRPr="00111B91">
              <w:rPr>
                <w:rFonts w:ascii="Arial Narrow" w:hAnsi="Arial Narrow"/>
              </w:rPr>
              <w:t>п. 19 Положения по бухгалтерскому учету «Учет расчетов по налогу на прибыль организации» (ПБУ 18/02).</w:t>
            </w:r>
          </w:p>
        </w:tc>
      </w:tr>
    </w:tbl>
    <w:p w:rsidR="008C62FE" w:rsidRPr="00111B91" w:rsidRDefault="008C62FE" w:rsidP="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8C62FE" w:rsidRDefault="008C62FE"/>
    <w:p w:rsidR="00DD4A6B" w:rsidRDefault="00DD4A6B">
      <w:r>
        <w:br w:type="page"/>
      </w:r>
    </w:p>
    <w:p w:rsidR="008C62FE" w:rsidRPr="00DA62A0" w:rsidRDefault="008C62FE" w:rsidP="008C62FE">
      <w:pPr>
        <w:widowControl w:val="0"/>
        <w:autoSpaceDE w:val="0"/>
        <w:autoSpaceDN w:val="0"/>
        <w:adjustRightInd w:val="0"/>
        <w:jc w:val="right"/>
        <w:rPr>
          <w:rFonts w:ascii="Arial Narrow" w:hAnsi="Arial Narrow"/>
          <w:b/>
          <w:bCs/>
        </w:rPr>
      </w:pPr>
      <w:r w:rsidRPr="00DA62A0">
        <w:rPr>
          <w:rFonts w:ascii="Arial Narrow" w:hAnsi="Arial Narrow"/>
          <w:b/>
          <w:bCs/>
        </w:rPr>
        <w:lastRenderedPageBreak/>
        <w:t>Приложение № 2</w:t>
      </w:r>
    </w:p>
    <w:p w:rsidR="008C62FE" w:rsidRPr="00DD5D53" w:rsidRDefault="008C62FE" w:rsidP="008C62FE">
      <w:pPr>
        <w:widowControl w:val="0"/>
        <w:autoSpaceDE w:val="0"/>
        <w:autoSpaceDN w:val="0"/>
        <w:adjustRightInd w:val="0"/>
        <w:jc w:val="right"/>
        <w:rPr>
          <w:rFonts w:ascii="Arial Narrow" w:hAnsi="Arial Narrow"/>
          <w:b/>
          <w:bCs/>
        </w:rPr>
      </w:pPr>
      <w:r>
        <w:rPr>
          <w:rFonts w:ascii="Arial Narrow" w:hAnsi="Arial Narrow"/>
          <w:b/>
          <w:bCs/>
        </w:rPr>
        <w:t xml:space="preserve">К Приказу №  38  </w:t>
      </w:r>
      <w:r w:rsidRPr="00DA62A0">
        <w:rPr>
          <w:rFonts w:ascii="Arial Narrow" w:hAnsi="Arial Narrow"/>
          <w:b/>
          <w:bCs/>
        </w:rPr>
        <w:t>от</w:t>
      </w:r>
      <w:r>
        <w:rPr>
          <w:rFonts w:ascii="Arial Narrow" w:hAnsi="Arial Narrow"/>
          <w:b/>
          <w:bCs/>
        </w:rPr>
        <w:t xml:space="preserve"> </w:t>
      </w:r>
      <w:r w:rsidRPr="00DA62A0">
        <w:rPr>
          <w:rFonts w:ascii="Arial Narrow" w:hAnsi="Arial Narrow"/>
          <w:b/>
          <w:bCs/>
        </w:rPr>
        <w:t xml:space="preserve"> </w:t>
      </w:r>
      <w:r>
        <w:rPr>
          <w:rFonts w:ascii="Arial Narrow" w:hAnsi="Arial Narrow"/>
          <w:b/>
          <w:bCs/>
        </w:rPr>
        <w:t>31.12.2015</w:t>
      </w:r>
      <w:r w:rsidRPr="00DA62A0">
        <w:rPr>
          <w:rFonts w:ascii="Arial Narrow" w:hAnsi="Arial Narrow"/>
          <w:b/>
          <w:bCs/>
        </w:rPr>
        <w:t>г.</w:t>
      </w:r>
    </w:p>
    <w:p w:rsidR="008C62FE" w:rsidRPr="00DD5D53" w:rsidRDefault="008C62FE" w:rsidP="008C62FE">
      <w:pPr>
        <w:widowControl w:val="0"/>
        <w:autoSpaceDE w:val="0"/>
        <w:autoSpaceDN w:val="0"/>
        <w:adjustRightInd w:val="0"/>
        <w:jc w:val="right"/>
        <w:rPr>
          <w:rFonts w:ascii="Arial Narrow" w:hAnsi="Arial Narrow"/>
          <w:b/>
          <w:bCs/>
        </w:rPr>
      </w:pPr>
    </w:p>
    <w:p w:rsidR="008C62FE" w:rsidRPr="00DD5D53" w:rsidRDefault="008C62FE" w:rsidP="008C62FE">
      <w:pPr>
        <w:widowControl w:val="0"/>
        <w:autoSpaceDE w:val="0"/>
        <w:autoSpaceDN w:val="0"/>
        <w:adjustRightInd w:val="0"/>
        <w:jc w:val="right"/>
        <w:rPr>
          <w:rFonts w:ascii="Arial Narrow" w:hAnsi="Arial Narrow"/>
          <w:b/>
          <w:bCs/>
        </w:rPr>
      </w:pPr>
    </w:p>
    <w:p w:rsidR="008C62FE" w:rsidRPr="00DD5D53" w:rsidRDefault="008C62FE" w:rsidP="008C62FE">
      <w:pPr>
        <w:widowControl w:val="0"/>
        <w:autoSpaceDE w:val="0"/>
        <w:autoSpaceDN w:val="0"/>
        <w:adjustRightInd w:val="0"/>
        <w:jc w:val="right"/>
        <w:rPr>
          <w:rFonts w:ascii="Arial Narrow" w:hAnsi="Arial Narrow"/>
          <w:b/>
          <w:bCs/>
        </w:rPr>
      </w:pPr>
    </w:p>
    <w:p w:rsidR="008C62FE" w:rsidRPr="00DD5D53" w:rsidRDefault="008C62FE" w:rsidP="008C62FE">
      <w:pPr>
        <w:jc w:val="center"/>
        <w:rPr>
          <w:rFonts w:ascii="Arial Narrow" w:hAnsi="Arial Narrow"/>
          <w:b/>
          <w:bCs/>
        </w:rPr>
      </w:pPr>
      <w:r w:rsidRPr="00DD5D53">
        <w:rPr>
          <w:rFonts w:ascii="Arial Narrow" w:hAnsi="Arial Narrow"/>
          <w:b/>
          <w:bCs/>
        </w:rPr>
        <w:t>ОСНОВНЫЕ ПОЛОЖЕНИЯ</w:t>
      </w:r>
    </w:p>
    <w:p w:rsidR="008C62FE" w:rsidRPr="00DD5D53" w:rsidRDefault="008C62FE" w:rsidP="008C62FE">
      <w:pPr>
        <w:jc w:val="center"/>
        <w:rPr>
          <w:rFonts w:ascii="Arial Narrow" w:hAnsi="Arial Narrow"/>
          <w:b/>
          <w:bCs/>
        </w:rPr>
      </w:pPr>
      <w:r w:rsidRPr="00DD5D53">
        <w:rPr>
          <w:rFonts w:ascii="Arial Narrow" w:hAnsi="Arial Narrow"/>
          <w:b/>
          <w:bCs/>
        </w:rPr>
        <w:t>учетной политики для целей налогового учета на 20</w:t>
      </w:r>
      <w:r>
        <w:rPr>
          <w:rFonts w:ascii="Arial Narrow" w:hAnsi="Arial Narrow"/>
          <w:b/>
          <w:bCs/>
        </w:rPr>
        <w:t>16</w:t>
      </w:r>
      <w:r w:rsidRPr="00DD5D53">
        <w:rPr>
          <w:rFonts w:ascii="Arial Narrow" w:hAnsi="Arial Narrow"/>
          <w:b/>
          <w:bCs/>
        </w:rPr>
        <w:t xml:space="preserve"> год </w:t>
      </w:r>
    </w:p>
    <w:p w:rsidR="008C62FE" w:rsidRPr="00DD5D53" w:rsidRDefault="008C62FE" w:rsidP="008C62FE">
      <w:pPr>
        <w:jc w:val="center"/>
        <w:rPr>
          <w:rFonts w:ascii="Arial Narrow" w:hAnsi="Arial Narrow"/>
          <w:b/>
          <w:bCs/>
          <w:color w:val="FF0000"/>
        </w:rPr>
      </w:pPr>
      <w:r>
        <w:rPr>
          <w:rFonts w:ascii="Arial Narrow" w:hAnsi="Arial Narrow"/>
          <w:b/>
          <w:bCs/>
        </w:rPr>
        <w:t>ОАО «СиМ СТ»</w:t>
      </w:r>
      <w:r w:rsidRPr="00DD5D53">
        <w:rPr>
          <w:rFonts w:ascii="Arial Narrow" w:hAnsi="Arial Narrow"/>
          <w:b/>
          <w:bCs/>
        </w:rPr>
        <w:t xml:space="preserve"> (далее – Организация)</w:t>
      </w:r>
    </w:p>
    <w:p w:rsidR="008C62FE" w:rsidRPr="00414D21" w:rsidRDefault="008C62FE" w:rsidP="008C62FE">
      <w:pPr>
        <w:rPr>
          <w:rFonts w:ascii="Arial Narrow" w:hAnsi="Arial Narrow"/>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68"/>
        <w:gridCol w:w="10064"/>
        <w:gridCol w:w="2268"/>
      </w:tblGrid>
      <w:tr w:rsidR="008C62FE" w:rsidRPr="00414D21" w:rsidTr="00476009">
        <w:trPr>
          <w:trHeight w:val="765"/>
        </w:trPr>
        <w:tc>
          <w:tcPr>
            <w:tcW w:w="568" w:type="dxa"/>
            <w:shd w:val="clear" w:color="auto" w:fill="auto"/>
            <w:vAlign w:val="center"/>
          </w:tcPr>
          <w:p w:rsidR="008C62FE" w:rsidRPr="00414D21" w:rsidRDefault="008C62FE" w:rsidP="00476009">
            <w:pPr>
              <w:jc w:val="center"/>
              <w:rPr>
                <w:rFonts w:ascii="Arial Narrow" w:hAnsi="Arial Narrow"/>
                <w:b/>
                <w:bCs/>
                <w:i/>
              </w:rPr>
            </w:pPr>
            <w:r w:rsidRPr="00414D21">
              <w:rPr>
                <w:rFonts w:ascii="Arial Narrow" w:hAnsi="Arial Narrow"/>
                <w:b/>
                <w:bCs/>
                <w:i/>
              </w:rPr>
              <w:t>№ п/п</w:t>
            </w:r>
          </w:p>
        </w:tc>
        <w:tc>
          <w:tcPr>
            <w:tcW w:w="2268" w:type="dxa"/>
            <w:shd w:val="clear" w:color="auto" w:fill="auto"/>
            <w:vAlign w:val="center"/>
          </w:tcPr>
          <w:p w:rsidR="008C62FE" w:rsidRPr="00414D21" w:rsidRDefault="008C62FE" w:rsidP="00476009">
            <w:pPr>
              <w:jc w:val="center"/>
              <w:rPr>
                <w:rFonts w:ascii="Arial Narrow" w:hAnsi="Arial Narrow"/>
                <w:b/>
                <w:bCs/>
                <w:i/>
              </w:rPr>
            </w:pPr>
            <w:r w:rsidRPr="00414D21">
              <w:rPr>
                <w:rFonts w:ascii="Arial Narrow" w:hAnsi="Arial Narrow"/>
                <w:b/>
                <w:bCs/>
                <w:i/>
              </w:rPr>
              <w:t>Элемент учетной политики</w:t>
            </w:r>
          </w:p>
        </w:tc>
        <w:tc>
          <w:tcPr>
            <w:tcW w:w="10064" w:type="dxa"/>
            <w:shd w:val="clear" w:color="auto" w:fill="auto"/>
            <w:vAlign w:val="center"/>
          </w:tcPr>
          <w:p w:rsidR="008C62FE" w:rsidRPr="00414D21" w:rsidRDefault="008C62FE" w:rsidP="00476009">
            <w:pPr>
              <w:jc w:val="center"/>
              <w:rPr>
                <w:rFonts w:ascii="Arial Narrow" w:hAnsi="Arial Narrow"/>
                <w:b/>
                <w:bCs/>
                <w:i/>
              </w:rPr>
            </w:pPr>
            <w:r w:rsidRPr="00414D21">
              <w:rPr>
                <w:rFonts w:ascii="Arial Narrow" w:hAnsi="Arial Narrow"/>
                <w:b/>
                <w:bCs/>
                <w:i/>
              </w:rPr>
              <w:t>Способ или форма учета</w:t>
            </w:r>
          </w:p>
        </w:tc>
        <w:tc>
          <w:tcPr>
            <w:tcW w:w="2268" w:type="dxa"/>
            <w:shd w:val="clear" w:color="auto" w:fill="auto"/>
            <w:vAlign w:val="center"/>
          </w:tcPr>
          <w:p w:rsidR="008C62FE" w:rsidRPr="00414D21" w:rsidRDefault="008C62FE" w:rsidP="00476009">
            <w:pPr>
              <w:jc w:val="center"/>
              <w:rPr>
                <w:rFonts w:ascii="Arial Narrow" w:hAnsi="Arial Narrow"/>
                <w:b/>
                <w:bCs/>
                <w:i/>
              </w:rPr>
            </w:pPr>
            <w:r w:rsidRPr="00414D21">
              <w:rPr>
                <w:rFonts w:ascii="Arial Narrow" w:hAnsi="Arial Narrow"/>
                <w:b/>
                <w:bCs/>
                <w:i/>
              </w:rPr>
              <w:t xml:space="preserve">Нормативный акт, служащий </w:t>
            </w:r>
          </w:p>
          <w:p w:rsidR="008C62FE" w:rsidRPr="00414D21" w:rsidRDefault="008C62FE" w:rsidP="00476009">
            <w:pPr>
              <w:jc w:val="center"/>
              <w:rPr>
                <w:rFonts w:ascii="Arial Narrow" w:hAnsi="Arial Narrow"/>
                <w:b/>
                <w:bCs/>
                <w:i/>
              </w:rPr>
            </w:pPr>
            <w:r w:rsidRPr="00414D21">
              <w:rPr>
                <w:rFonts w:ascii="Arial Narrow" w:hAnsi="Arial Narrow"/>
                <w:b/>
                <w:bCs/>
                <w:i/>
              </w:rPr>
              <w:t>обоснованием</w:t>
            </w:r>
          </w:p>
        </w:tc>
      </w:tr>
    </w:tbl>
    <w:p w:rsidR="008C62FE" w:rsidRPr="00414D21" w:rsidRDefault="008C62FE" w:rsidP="008C62FE">
      <w:pPr>
        <w:rPr>
          <w:rFonts w:ascii="Arial Narrow" w:hAnsi="Arial Narrow"/>
        </w:rPr>
      </w:pPr>
    </w:p>
    <w:tbl>
      <w:tblPr>
        <w:tblW w:w="15169" w:type="dxa"/>
        <w:tblInd w:w="-34" w:type="dxa"/>
        <w:tblLayout w:type="fixed"/>
        <w:tblLook w:val="0000" w:firstRow="0" w:lastRow="0" w:firstColumn="0" w:lastColumn="0" w:noHBand="0" w:noVBand="0"/>
      </w:tblPr>
      <w:tblGrid>
        <w:gridCol w:w="568"/>
        <w:gridCol w:w="2268"/>
        <w:gridCol w:w="10065"/>
        <w:gridCol w:w="2268"/>
      </w:tblGrid>
      <w:tr w:rsidR="008C62FE" w:rsidRPr="00414D21" w:rsidTr="00476009">
        <w:trPr>
          <w:trHeight w:val="390"/>
          <w:tblHeader/>
        </w:trPr>
        <w:tc>
          <w:tcPr>
            <w:tcW w:w="568" w:type="dxa"/>
            <w:tcBorders>
              <w:top w:val="single" w:sz="8" w:space="0" w:color="auto"/>
              <w:left w:val="single" w:sz="8" w:space="0" w:color="auto"/>
              <w:bottom w:val="single" w:sz="4" w:space="0" w:color="auto"/>
              <w:right w:val="single" w:sz="8" w:space="0" w:color="000000"/>
            </w:tcBorders>
            <w:shd w:val="clear" w:color="auto" w:fill="00FFFF"/>
            <w:noWrap/>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1</w:t>
            </w:r>
          </w:p>
        </w:tc>
        <w:tc>
          <w:tcPr>
            <w:tcW w:w="2268" w:type="dxa"/>
            <w:tcBorders>
              <w:top w:val="single" w:sz="8" w:space="0" w:color="auto"/>
              <w:left w:val="single" w:sz="8" w:space="0" w:color="auto"/>
              <w:bottom w:val="single" w:sz="4" w:space="0" w:color="auto"/>
              <w:right w:val="single" w:sz="8" w:space="0" w:color="000000"/>
            </w:tcBorders>
            <w:shd w:val="clear" w:color="auto" w:fill="00FFFF"/>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2</w:t>
            </w:r>
          </w:p>
        </w:tc>
        <w:tc>
          <w:tcPr>
            <w:tcW w:w="10065" w:type="dxa"/>
            <w:tcBorders>
              <w:top w:val="single" w:sz="8" w:space="0" w:color="auto"/>
              <w:left w:val="single" w:sz="8" w:space="0" w:color="auto"/>
              <w:bottom w:val="single" w:sz="4" w:space="0" w:color="auto"/>
              <w:right w:val="single" w:sz="8" w:space="0" w:color="000000"/>
            </w:tcBorders>
            <w:shd w:val="clear" w:color="auto" w:fill="00FFFF"/>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3</w:t>
            </w:r>
          </w:p>
        </w:tc>
        <w:tc>
          <w:tcPr>
            <w:tcW w:w="2268" w:type="dxa"/>
            <w:tcBorders>
              <w:top w:val="single" w:sz="8" w:space="0" w:color="auto"/>
              <w:left w:val="single" w:sz="8" w:space="0" w:color="auto"/>
              <w:bottom w:val="single" w:sz="4" w:space="0" w:color="auto"/>
              <w:right w:val="single" w:sz="8" w:space="0" w:color="000000"/>
            </w:tcBorders>
            <w:shd w:val="clear" w:color="auto" w:fill="00FFFF"/>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4</w:t>
            </w:r>
          </w:p>
        </w:tc>
      </w:tr>
      <w:tr w:rsidR="008C62FE" w:rsidRPr="00414D21" w:rsidTr="00476009">
        <w:trPr>
          <w:trHeight w:val="445"/>
        </w:trPr>
        <w:tc>
          <w:tcPr>
            <w:tcW w:w="1516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Организационно-технический раздел</w:t>
            </w:r>
          </w:p>
        </w:tc>
      </w:tr>
      <w:tr w:rsidR="008C62FE" w:rsidRPr="00414D21" w:rsidTr="00476009">
        <w:trPr>
          <w:trHeight w:val="553"/>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Первичные</w:t>
            </w:r>
          </w:p>
          <w:p w:rsidR="008C62FE" w:rsidRPr="00414D21" w:rsidRDefault="008C62FE" w:rsidP="00476009">
            <w:pPr>
              <w:jc w:val="center"/>
              <w:rPr>
                <w:rFonts w:ascii="Arial Narrow" w:hAnsi="Arial Narrow"/>
              </w:rPr>
            </w:pPr>
            <w:r w:rsidRPr="00414D21">
              <w:rPr>
                <w:rFonts w:ascii="Arial Narrow" w:hAnsi="Arial Narrow"/>
              </w:rPr>
              <w:t>учетные</w:t>
            </w:r>
          </w:p>
          <w:p w:rsidR="008C62FE" w:rsidRPr="00414D21" w:rsidRDefault="008C62FE" w:rsidP="00476009">
            <w:pPr>
              <w:jc w:val="center"/>
              <w:rPr>
                <w:rFonts w:ascii="Arial Narrow" w:hAnsi="Arial Narrow"/>
              </w:rPr>
            </w:pPr>
            <w:r w:rsidRPr="00414D21">
              <w:rPr>
                <w:rFonts w:ascii="Arial Narrow" w:hAnsi="Arial Narrow"/>
              </w:rPr>
              <w:t>документы</w:t>
            </w:r>
          </w:p>
        </w:tc>
        <w:tc>
          <w:tcPr>
            <w:tcW w:w="10065" w:type="dxa"/>
            <w:tcBorders>
              <w:top w:val="nil"/>
              <w:left w:val="nil"/>
              <w:bottom w:val="single" w:sz="4" w:space="0" w:color="auto"/>
              <w:right w:val="single" w:sz="4" w:space="0" w:color="auto"/>
            </w:tcBorders>
            <w:shd w:val="clear" w:color="auto" w:fill="auto"/>
            <w:noWrap/>
            <w:vAlign w:val="center"/>
          </w:tcPr>
          <w:p w:rsidR="008C62FE" w:rsidRPr="00414D21" w:rsidRDefault="008C62FE" w:rsidP="00476009">
            <w:pPr>
              <w:jc w:val="both"/>
              <w:rPr>
                <w:rFonts w:ascii="Arial Narrow" w:hAnsi="Arial Narrow"/>
              </w:rPr>
            </w:pPr>
            <w:r w:rsidRPr="00414D21">
              <w:rPr>
                <w:rFonts w:ascii="Arial Narrow" w:hAnsi="Arial Narrow"/>
              </w:rPr>
              <w:t>Первичные учетные документы принимаются к налоговому учету по формам, утвержденным в Организации для бухгалтерского учета. Для ведения налогового учета используются:</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бухгалтерские первичные документы;</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учетные документы, создаваемые для целей налогообложения (счета-фактуры);</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бухгалтерские справки,</w:t>
            </w:r>
          </w:p>
          <w:p w:rsidR="008C62FE" w:rsidRPr="00414D21"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i/>
                <w:color w:val="FF00FF"/>
              </w:rPr>
            </w:pPr>
            <w:r w:rsidRPr="00A62CAA">
              <w:rPr>
                <w:rFonts w:ascii="Arial Narrow" w:hAnsi="Arial Narrow" w:cs="Arial Narrow"/>
              </w:rPr>
              <w:t>приказы и распоряжения руководителя, устанавливающие нормы в Организации.</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 252 НК РФ.</w:t>
            </w:r>
          </w:p>
        </w:tc>
      </w:tr>
      <w:tr w:rsidR="008C62FE" w:rsidRPr="00414D21" w:rsidTr="00476009">
        <w:trPr>
          <w:trHeight w:val="1236"/>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Регистры</w:t>
            </w:r>
          </w:p>
          <w:p w:rsidR="008C62FE" w:rsidRPr="00414D21" w:rsidRDefault="008C62FE" w:rsidP="00476009">
            <w:pPr>
              <w:jc w:val="center"/>
              <w:rPr>
                <w:rFonts w:ascii="Arial Narrow" w:hAnsi="Arial Narrow"/>
              </w:rPr>
            </w:pPr>
            <w:r w:rsidRPr="00414D21">
              <w:rPr>
                <w:rFonts w:ascii="Arial Narrow" w:hAnsi="Arial Narrow"/>
              </w:rPr>
              <w:t xml:space="preserve">налогового </w:t>
            </w:r>
          </w:p>
          <w:p w:rsidR="008C62FE" w:rsidRPr="00414D21" w:rsidRDefault="008C62FE" w:rsidP="00476009">
            <w:pPr>
              <w:jc w:val="center"/>
              <w:rPr>
                <w:rFonts w:ascii="Arial Narrow" w:hAnsi="Arial Narrow"/>
              </w:rPr>
            </w:pPr>
            <w:r w:rsidRPr="00414D21">
              <w:rPr>
                <w:rFonts w:ascii="Arial Narrow" w:hAnsi="Arial Narrow"/>
              </w:rPr>
              <w:t>учета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Система налогового учёта организуется налогоплательщиком самостоятельно, исходя из принципа последовательности применения норм и правил налогового учёта.</w:t>
            </w:r>
          </w:p>
          <w:p w:rsidR="008C62FE" w:rsidRPr="00414D21" w:rsidRDefault="008C62FE" w:rsidP="00476009">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Организация исчисляет налоговую базу по итогам каждого отчётного (налогового) периода на основе данных налогового учёта. Формы аналитических регистров налогового учёта для определения налоговой базы, являющиеся документами для налогового учёта, в обязательном порядке должны содержать следующие реквизиты:</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наименование регистра;</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период составления;</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измерители операции в натуральном и денежном выражении;</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наименование хозяйственных операций;</w:t>
            </w:r>
          </w:p>
          <w:p w:rsidR="008C62FE" w:rsidRPr="00A62CA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62CAA">
              <w:rPr>
                <w:rFonts w:ascii="Arial Narrow" w:hAnsi="Arial Narrow" w:cs="Arial Narrow"/>
              </w:rPr>
              <w:t>подпись (расшифровку подписи) лица, ответственного за составление указанных регистров</w:t>
            </w:r>
            <w:r>
              <w:rPr>
                <w:rFonts w:ascii="Arial Narrow" w:hAnsi="Arial Narrow" w:cs="Arial Narrow"/>
              </w:rPr>
              <w:t>.</w:t>
            </w:r>
          </w:p>
          <w:p w:rsidR="008C62FE" w:rsidRDefault="008C62FE" w:rsidP="00476009">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Налоговый учет ведется на основе данных первичных учетных документов, сгруппированных в соответствии с порядком, предусмотренным НК РФ, и регистров бухгалтерского учета.</w:t>
            </w:r>
          </w:p>
          <w:p w:rsidR="008C62FE" w:rsidRPr="00414D21" w:rsidRDefault="008C62FE" w:rsidP="00476009">
            <w:pPr>
              <w:pStyle w:val="ConsNormal"/>
              <w:ind w:firstLine="0"/>
              <w:jc w:val="both"/>
              <w:rPr>
                <w:rFonts w:ascii="Arial Narrow" w:hAnsi="Arial Narrow" w:cs="Times New Roman"/>
                <w:sz w:val="22"/>
                <w:szCs w:val="22"/>
              </w:rPr>
            </w:pPr>
            <w:r>
              <w:rPr>
                <w:rFonts w:ascii="Arial Narrow" w:hAnsi="Arial Narrow" w:cs="Times New Roman"/>
                <w:sz w:val="22"/>
                <w:szCs w:val="22"/>
              </w:rPr>
              <w:t>Регистры налогового учета утверждаются по форме, содержащейся в бухгалтерской программе «1С: Предприятие».</w:t>
            </w:r>
          </w:p>
          <w:p w:rsidR="008C62FE" w:rsidRPr="00414D21" w:rsidRDefault="008C62FE" w:rsidP="00476009">
            <w:pPr>
              <w:jc w:val="both"/>
              <w:rPr>
                <w:rFonts w:ascii="Arial Narrow" w:hAnsi="Arial Narrow"/>
              </w:rPr>
            </w:pPr>
            <w:r w:rsidRPr="00414D21">
              <w:rPr>
                <w:rFonts w:ascii="Arial Narrow" w:hAnsi="Arial Narrow"/>
              </w:rPr>
              <w:t>Если в регистрах бухгалтерского учета содержится недостаточно информации для определения налоговой базы, то организация формирует самостоятельные  регистры налогового учёта.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 313 НК РФ;</w:t>
            </w:r>
          </w:p>
          <w:p w:rsidR="008C62FE" w:rsidRPr="00414D21" w:rsidRDefault="008C62FE" w:rsidP="00476009">
            <w:pPr>
              <w:jc w:val="both"/>
              <w:rPr>
                <w:rFonts w:ascii="Arial Narrow" w:hAnsi="Arial Narrow"/>
              </w:rPr>
            </w:pPr>
            <w:r w:rsidRPr="00414D21">
              <w:rPr>
                <w:rFonts w:ascii="Arial Narrow" w:hAnsi="Arial Narrow"/>
              </w:rPr>
              <w:t>ст. 314 НК РФ.</w:t>
            </w:r>
          </w:p>
        </w:tc>
      </w:tr>
      <w:tr w:rsidR="008C62FE" w:rsidRPr="00414D21" w:rsidTr="00476009">
        <w:trPr>
          <w:trHeight w:val="35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Порядок ведения</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налогового учета</w:t>
            </w:r>
          </w:p>
          <w:p w:rsidR="008C62FE" w:rsidRPr="00414D21" w:rsidRDefault="008C62FE" w:rsidP="00476009">
            <w:pPr>
              <w:jc w:val="center"/>
              <w:rPr>
                <w:rFonts w:ascii="Arial Narrow" w:hAnsi="Arial Narrow"/>
              </w:rPr>
            </w:pP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pPr>
            <w:r w:rsidRPr="00414D21">
              <w:rPr>
                <w:rFonts w:ascii="Arial Narrow" w:hAnsi="Arial Narrow"/>
              </w:rPr>
              <w:t>Налоговый учет ведется как система обобщения информации для определения налоговой базы по налогу</w:t>
            </w:r>
            <w:r w:rsidRPr="00414D21">
              <w:rPr>
                <w:rFonts w:ascii="Arial Narrow" w:hAnsi="Arial Narrow"/>
                <w:b/>
              </w:rPr>
              <w:t xml:space="preserve"> на основе </w:t>
            </w:r>
            <w:r w:rsidRPr="00414D21">
              <w:rPr>
                <w:rFonts w:ascii="Arial Narrow" w:hAnsi="Arial Narrow" w:cs="Arial Narrow"/>
                <w:b/>
              </w:rPr>
              <w:t xml:space="preserve">данных </w:t>
            </w:r>
            <w:r w:rsidRPr="00414D21">
              <w:rPr>
                <w:rFonts w:ascii="Arial Narrow" w:hAnsi="Arial Narrow"/>
                <w:b/>
              </w:rPr>
              <w:t xml:space="preserve">первичных документов </w:t>
            </w:r>
            <w:r w:rsidRPr="00414D21">
              <w:rPr>
                <w:rFonts w:ascii="Arial Narrow" w:hAnsi="Arial Narrow"/>
              </w:rPr>
              <w:t>и регистров бухгалтерского учета, сгруппированных в соответствии с порядком, предусмотренным НК РФ</w:t>
            </w:r>
            <w:r w:rsidRPr="00414D21">
              <w:t>.</w:t>
            </w:r>
          </w:p>
          <w:p w:rsidR="008C62FE" w:rsidRPr="00414D21" w:rsidRDefault="008C62FE" w:rsidP="00476009">
            <w:pPr>
              <w:jc w:val="both"/>
              <w:rPr>
                <w:rFonts w:ascii="Arial Narrow" w:hAnsi="Arial Narrow"/>
              </w:rPr>
            </w:pPr>
            <w:r w:rsidRPr="00414D21">
              <w:rPr>
                <w:rFonts w:ascii="Arial Narrow" w:hAnsi="Arial Narrow"/>
              </w:rPr>
              <w:t>В случае, если в регистрах бухгалтерского учета содержится недостаточно информации для определения налоговой базы, Организация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1 ст. 54 НК РФ;</w:t>
            </w:r>
          </w:p>
          <w:p w:rsidR="008C62FE" w:rsidRPr="00414D21" w:rsidRDefault="008C62FE" w:rsidP="00476009">
            <w:pPr>
              <w:jc w:val="both"/>
              <w:rPr>
                <w:rFonts w:ascii="Arial Narrow" w:hAnsi="Arial Narrow"/>
              </w:rPr>
            </w:pPr>
            <w:r w:rsidRPr="00414D21">
              <w:rPr>
                <w:rFonts w:ascii="Arial Narrow" w:hAnsi="Arial Narrow"/>
              </w:rPr>
              <w:t>ст. 313 НК РФ.</w:t>
            </w:r>
          </w:p>
        </w:tc>
      </w:tr>
      <w:tr w:rsidR="008C62FE" w:rsidRPr="00414D21" w:rsidTr="00476009">
        <w:trPr>
          <w:trHeight w:val="35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 xml:space="preserve">Порядок </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 xml:space="preserve">исправления </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ошибок</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в налоговом учете</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 xml:space="preserve">При обнаружении ошибок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w:t>
            </w:r>
            <w:r w:rsidRPr="00414D21">
              <w:rPr>
                <w:rFonts w:ascii="Arial Narrow" w:hAnsi="Arial Narrow" w:cs="Arial Narrow"/>
                <w:b/>
              </w:rPr>
              <w:t>за период, в котором были совершены указанные ошибки</w:t>
            </w:r>
            <w:r w:rsidRPr="00414D21">
              <w:rPr>
                <w:rFonts w:ascii="Arial Narrow" w:hAnsi="Arial Narrow" w:cs="Arial Narrow"/>
              </w:rPr>
              <w:t>.</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 xml:space="preserve">Организация проводит перерасчет налоговой базы и суммы налога за налоговый (отчетный) период, </w:t>
            </w:r>
            <w:r w:rsidRPr="00414D21">
              <w:rPr>
                <w:rFonts w:ascii="Arial Narrow" w:hAnsi="Arial Narrow" w:cs="Arial Narrow"/>
                <w:b/>
              </w:rPr>
              <w:t xml:space="preserve">в </w:t>
            </w:r>
            <w:r w:rsidRPr="00414D21">
              <w:rPr>
                <w:rFonts w:ascii="Arial Narrow" w:hAnsi="Arial Narrow" w:cs="Arial Narrow"/>
                <w:b/>
              </w:rPr>
              <w:lastRenderedPageBreak/>
              <w:t>котором выявлены ошибки (искажения)</w:t>
            </w:r>
            <w:r w:rsidRPr="00414D21">
              <w:rPr>
                <w:rFonts w:ascii="Arial Narrow" w:hAnsi="Arial Narrow" w:cs="Arial Narrow"/>
              </w:rPr>
              <w:t>, относящиеся к прошлым налоговым (отчетным) периодам, в следующих случаях:</w:t>
            </w:r>
          </w:p>
          <w:p w:rsidR="008C62FE" w:rsidRPr="00414D21"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414D21">
              <w:rPr>
                <w:rFonts w:ascii="Arial Narrow" w:hAnsi="Arial Narrow" w:cs="Arial Narrow"/>
              </w:rPr>
              <w:t>когда невозможно определить период совершения ошибок (искажений);</w:t>
            </w:r>
          </w:p>
          <w:p w:rsidR="008C62FE" w:rsidRPr="00414D21"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414D21">
              <w:rPr>
                <w:rFonts w:ascii="Arial Narrow" w:hAnsi="Arial Narrow" w:cs="Arial Narrow"/>
              </w:rPr>
              <w:t>когда допущенные ошибки (искажения) привели к излишней уплате налога.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lastRenderedPageBreak/>
              <w:t>п. 1 ст. 54 НК РФ.</w:t>
            </w:r>
          </w:p>
        </w:tc>
      </w:tr>
      <w:tr w:rsidR="008C62FE" w:rsidRPr="00414D21" w:rsidTr="00476009">
        <w:trPr>
          <w:trHeight w:val="499"/>
        </w:trPr>
        <w:tc>
          <w:tcPr>
            <w:tcW w:w="1516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lastRenderedPageBreak/>
              <w:t>Налог на прибыль</w:t>
            </w:r>
          </w:p>
        </w:tc>
      </w:tr>
      <w:tr w:rsidR="008C62FE" w:rsidRPr="00414D21" w:rsidTr="00476009">
        <w:trPr>
          <w:trHeight w:val="190"/>
        </w:trPr>
        <w:tc>
          <w:tcPr>
            <w:tcW w:w="15169" w:type="dxa"/>
            <w:gridSpan w:val="4"/>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sidRPr="00414D21">
              <w:rPr>
                <w:rFonts w:ascii="Arial Narrow" w:hAnsi="Arial Narrow" w:cs="Arial Narrow"/>
                <w:i/>
              </w:rPr>
              <w:t>Доходы Организации</w:t>
            </w:r>
          </w:p>
        </w:tc>
      </w:tr>
      <w:tr w:rsidR="008C62FE" w:rsidRPr="00414D21" w:rsidTr="00476009">
        <w:trPr>
          <w:trHeight w:val="93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Классификация доходов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К доходам для целей налогового учета относятся:</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1. Доходы от реализации товаров (работ, услуг) и имущественных прав.</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2. Внереализационные доходы.</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При определении доходов из них исключаются суммы налогов, предъявленные покупателю товаров (работ, услуг) в соответствии с НК РФ.</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Доходом от реализации признается выручка от реализации товаров (работ, услуг) как собственного производства, так и ранее приобретенных, выручка от реализации имущества.</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 xml:space="preserve">Выручка от реализации определяется исходя из всех поступлений, </w:t>
            </w:r>
            <w:r w:rsidRPr="00414D21">
              <w:rPr>
                <w:rFonts w:ascii="Arial Narrow" w:hAnsi="Arial Narrow" w:cs="Arial Narrow"/>
                <w:b/>
              </w:rPr>
              <w:t>связанных с расчетами за реализованные товары (работы, услуги)</w:t>
            </w:r>
            <w:r w:rsidRPr="00414D21">
              <w:rPr>
                <w:rFonts w:ascii="Arial Narrow" w:hAnsi="Arial Narrow" w:cs="Arial Narrow"/>
              </w:rPr>
              <w:t xml:space="preserve"> </w:t>
            </w:r>
            <w:r w:rsidRPr="00414D21">
              <w:rPr>
                <w:rFonts w:ascii="Arial Narrow" w:hAnsi="Arial Narrow" w:cs="Arial Narrow"/>
                <w:b/>
              </w:rPr>
              <w:t>или имущественные права</w:t>
            </w:r>
            <w:r w:rsidRPr="00414D21">
              <w:rPr>
                <w:rFonts w:ascii="Arial Narrow" w:hAnsi="Arial Narrow" w:cs="Arial Narrow"/>
              </w:rPr>
              <w:t xml:space="preserve">, выраженные в денежной и (или) натуральной формах. </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cs="Arial Narrow"/>
              </w:rPr>
              <w:t>Все остальные доходы являются внереализационными доходами.</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1 ст. 248 НК РФ;</w:t>
            </w:r>
          </w:p>
          <w:p w:rsidR="008C62FE" w:rsidRPr="00414D21" w:rsidRDefault="008C62FE" w:rsidP="00476009">
            <w:pPr>
              <w:jc w:val="both"/>
              <w:rPr>
                <w:rFonts w:ascii="Arial Narrow" w:hAnsi="Arial Narrow"/>
              </w:rPr>
            </w:pPr>
            <w:r w:rsidRPr="00414D21">
              <w:rPr>
                <w:rFonts w:ascii="Arial Narrow" w:hAnsi="Arial Narrow"/>
              </w:rPr>
              <w:t>ст. 249, 250 НК РФ.</w:t>
            </w:r>
          </w:p>
        </w:tc>
      </w:tr>
      <w:tr w:rsidR="008C62FE" w:rsidRPr="00414D21" w:rsidTr="00476009">
        <w:trPr>
          <w:trHeight w:val="75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Порядок признания доходов в виде процентов по договорам займа, </w:t>
            </w:r>
            <w:r w:rsidRPr="00414D21">
              <w:rPr>
                <w:rFonts w:ascii="Arial Narrow" w:hAnsi="Arial Narrow"/>
              </w:rPr>
              <w:lastRenderedPageBreak/>
              <w:t>кредита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lastRenderedPageBreak/>
              <w:t>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.6 ст. 271 НК РФ.</w:t>
            </w:r>
          </w:p>
        </w:tc>
      </w:tr>
      <w:tr w:rsidR="008C62FE" w:rsidRPr="00414D21" w:rsidTr="00476009">
        <w:trPr>
          <w:trHeight w:val="93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7</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Порядок признания </w:t>
            </w:r>
          </w:p>
          <w:p w:rsidR="008C62FE" w:rsidRPr="00414D21" w:rsidRDefault="008C62FE" w:rsidP="00476009">
            <w:pPr>
              <w:jc w:val="center"/>
              <w:rPr>
                <w:rFonts w:ascii="Arial Narrow" w:hAnsi="Arial Narrow"/>
              </w:rPr>
            </w:pPr>
            <w:r w:rsidRPr="00414D21">
              <w:rPr>
                <w:rFonts w:ascii="Arial Narrow" w:hAnsi="Arial Narrow"/>
              </w:rPr>
              <w:t>доходов</w:t>
            </w:r>
          </w:p>
        </w:tc>
        <w:tc>
          <w:tcPr>
            <w:tcW w:w="10065" w:type="dxa"/>
            <w:tcBorders>
              <w:top w:val="nil"/>
              <w:left w:val="nil"/>
              <w:bottom w:val="single" w:sz="4" w:space="0" w:color="auto"/>
              <w:right w:val="single" w:sz="4" w:space="0" w:color="auto"/>
            </w:tcBorders>
            <w:shd w:val="clear" w:color="auto" w:fill="auto"/>
            <w:vAlign w:val="center"/>
          </w:tcPr>
          <w:p w:rsidR="008C62FE" w:rsidRPr="00327D89" w:rsidRDefault="008C62FE" w:rsidP="004379A2">
            <w:pPr>
              <w:numPr>
                <w:ilvl w:val="0"/>
                <w:numId w:val="12"/>
              </w:numPr>
              <w:spacing w:after="0" w:line="240" w:lineRule="auto"/>
              <w:ind w:left="318" w:hanging="284"/>
              <w:jc w:val="both"/>
              <w:rPr>
                <w:rFonts w:ascii="Arial Narrow" w:hAnsi="Arial Narrow"/>
                <w:color w:val="000000"/>
              </w:rPr>
            </w:pPr>
            <w:r w:rsidRPr="00327D89">
              <w:rPr>
                <w:rFonts w:ascii="Arial Narrow" w:hAnsi="Arial Narrow"/>
                <w:color w:val="000000"/>
              </w:rPr>
              <w:t xml:space="preserve">Доходы учитываются </w:t>
            </w:r>
            <w:r w:rsidRPr="00327D89">
              <w:rPr>
                <w:rFonts w:ascii="Arial Narrow" w:hAnsi="Arial Narrow"/>
                <w:b/>
                <w:color w:val="000000"/>
              </w:rPr>
              <w:t>по методу начисления</w:t>
            </w:r>
            <w:r w:rsidRPr="00327D89">
              <w:rPr>
                <w:rFonts w:ascii="Arial Narrow" w:hAnsi="Arial Narrow"/>
                <w:color w:val="000000"/>
              </w:rPr>
              <w:t>.</w:t>
            </w:r>
          </w:p>
          <w:p w:rsidR="008C62FE" w:rsidRPr="00327D89" w:rsidRDefault="008C62FE" w:rsidP="004379A2">
            <w:pPr>
              <w:numPr>
                <w:ilvl w:val="0"/>
                <w:numId w:val="12"/>
              </w:numPr>
              <w:autoSpaceDE w:val="0"/>
              <w:autoSpaceDN w:val="0"/>
              <w:adjustRightInd w:val="0"/>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 xml:space="preserve">Доходы признаются </w:t>
            </w:r>
            <w:r w:rsidRPr="00327D89">
              <w:rPr>
                <w:rFonts w:ascii="Arial Narrow" w:hAnsi="Arial Narrow" w:cs="Arial Narrow"/>
                <w:b/>
                <w:color w:val="000000"/>
              </w:rPr>
              <w:t>в том отчетном (налоговом) периоде, в котором они имели место</w:t>
            </w:r>
            <w:r w:rsidRPr="00327D89">
              <w:rPr>
                <w:rFonts w:ascii="Arial Narrow" w:hAnsi="Arial Narrow" w:cs="Arial Narrow"/>
                <w:color w:val="000000"/>
              </w:rPr>
              <w:t>, независимо от фактического поступления денежных средств, иного имущества (работ, услуг) и (или) имущественных прав.</w:t>
            </w:r>
          </w:p>
          <w:p w:rsidR="008C62FE" w:rsidRPr="00327D89" w:rsidRDefault="008C62FE" w:rsidP="004379A2">
            <w:pPr>
              <w:numPr>
                <w:ilvl w:val="0"/>
                <w:numId w:val="12"/>
              </w:numPr>
              <w:autoSpaceDE w:val="0"/>
              <w:autoSpaceDN w:val="0"/>
              <w:adjustRightInd w:val="0"/>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 xml:space="preserve">По доходам, относящимся к нескольким отчетным (налоговым) периодам, если связь между доходами и расходами не может быть определена четко или определяется косвенным путем, доходы распределяются с учетом </w:t>
            </w:r>
            <w:r w:rsidRPr="00327D89">
              <w:rPr>
                <w:rFonts w:ascii="Arial Narrow" w:hAnsi="Arial Narrow" w:cs="Arial Narrow"/>
                <w:b/>
                <w:color w:val="000000"/>
              </w:rPr>
              <w:t xml:space="preserve">принципа равномерности </w:t>
            </w:r>
            <w:r w:rsidRPr="00327D89">
              <w:rPr>
                <w:rFonts w:ascii="Arial Narrow" w:hAnsi="Arial Narrow" w:cs="Arial Narrow"/>
                <w:color w:val="000000"/>
              </w:rPr>
              <w:t>признания доходов и расходов.</w:t>
            </w:r>
          </w:p>
          <w:p w:rsidR="008C62FE" w:rsidRPr="00327D89" w:rsidRDefault="008C62FE" w:rsidP="004379A2">
            <w:pPr>
              <w:numPr>
                <w:ilvl w:val="0"/>
                <w:numId w:val="12"/>
              </w:numPr>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 xml:space="preserve">По производствам с длительным технологическим циклом (более одного налогового периода) в случае, если условиями заключенных договоров не предусмотрена поэтапная сдача работ (услуг), доход от реализации указанных работ (услуг) распределяется Организацией </w:t>
            </w:r>
            <w:r w:rsidRPr="00327D89">
              <w:rPr>
                <w:rFonts w:ascii="Arial Narrow" w:hAnsi="Arial Narrow" w:cs="Arial Narrow"/>
                <w:b/>
                <w:color w:val="000000"/>
              </w:rPr>
              <w:t>в соответствии с принципом формирования расходов по указанным работам (услугам)</w:t>
            </w:r>
            <w:r w:rsidRPr="00327D89">
              <w:rPr>
                <w:rFonts w:ascii="Arial Narrow" w:hAnsi="Arial Narrow" w:cs="Arial Narrow"/>
                <w:color w:val="000000"/>
              </w:rPr>
              <w:t>.</w:t>
            </w:r>
          </w:p>
          <w:p w:rsidR="008C62FE" w:rsidRPr="00327D89" w:rsidRDefault="008C62FE" w:rsidP="004379A2">
            <w:pPr>
              <w:numPr>
                <w:ilvl w:val="0"/>
                <w:numId w:val="12"/>
              </w:numPr>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 xml:space="preserve">Для доходов от реализации, если иное не предусмотрено настоящей главой, датой получения дохода признается </w:t>
            </w:r>
            <w:r w:rsidRPr="00327D89">
              <w:rPr>
                <w:rFonts w:ascii="Arial Narrow" w:hAnsi="Arial Narrow" w:cs="Arial Narrow"/>
                <w:b/>
                <w:color w:val="000000"/>
              </w:rPr>
              <w:t>дата реализации</w:t>
            </w:r>
            <w:r w:rsidRPr="00327D89">
              <w:rPr>
                <w:rFonts w:ascii="Arial Narrow" w:hAnsi="Arial Narrow" w:cs="Arial Narrow"/>
                <w:color w:val="000000"/>
              </w:rPr>
              <w:t xml:space="preserve"> товаров (работ, услуг, имущественных прав), определяемой в соответствии с п. 1 ст. 39 НК РФ, независимо от фактического поступления денежных средств (иного имущества (работ, услуг) и (или) имущественных прав) в их оплату.</w:t>
            </w:r>
          </w:p>
          <w:p w:rsidR="008C62FE" w:rsidRPr="00327D89" w:rsidRDefault="008C62FE" w:rsidP="004379A2">
            <w:pPr>
              <w:numPr>
                <w:ilvl w:val="0"/>
                <w:numId w:val="12"/>
              </w:numPr>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Объём доходов  от реализации для определения категории налогоплательщика устанавливается положением ст. 249 НК РФ.</w:t>
            </w:r>
          </w:p>
          <w:p w:rsidR="008C62FE" w:rsidRDefault="008C62FE" w:rsidP="004379A2">
            <w:pPr>
              <w:numPr>
                <w:ilvl w:val="0"/>
                <w:numId w:val="12"/>
              </w:numPr>
              <w:spacing w:after="0" w:line="240" w:lineRule="auto"/>
              <w:ind w:left="318" w:hanging="284"/>
              <w:jc w:val="both"/>
              <w:rPr>
                <w:rFonts w:ascii="Arial Narrow" w:hAnsi="Arial Narrow" w:cs="Arial Narrow"/>
                <w:color w:val="000000"/>
              </w:rPr>
            </w:pPr>
            <w:r w:rsidRPr="00327D89">
              <w:rPr>
                <w:rFonts w:ascii="Arial Narrow" w:hAnsi="Arial Narrow" w:cs="Arial Narrow"/>
                <w:color w:val="000000"/>
              </w:rPr>
              <w:t>Доходы от сдачи имущества (включая земельные участки) в аренду (субаренду) определяются в соответствии со ст. 250 НК РФ. Датой получения доходов от сдачи имущества в аренду признается последний день отчетного (налогового) периода.</w:t>
            </w:r>
          </w:p>
          <w:p w:rsidR="008C62FE" w:rsidRPr="00414D21" w:rsidRDefault="008C62FE" w:rsidP="004379A2">
            <w:pPr>
              <w:numPr>
                <w:ilvl w:val="0"/>
                <w:numId w:val="12"/>
              </w:numPr>
              <w:spacing w:after="0" w:line="240" w:lineRule="auto"/>
              <w:ind w:left="318" w:hanging="284"/>
              <w:jc w:val="both"/>
              <w:rPr>
                <w:rFonts w:ascii="Arial Narrow" w:hAnsi="Arial Narrow" w:cs="Arial Narrow"/>
              </w:rPr>
            </w:pPr>
            <w:r w:rsidRPr="002D18BA">
              <w:rPr>
                <w:rFonts w:ascii="Arial Narrow" w:hAnsi="Arial Narrow" w:cs="Arial Narrow"/>
                <w:color w:val="000000"/>
              </w:rPr>
              <w:t xml:space="preserve">Датой реализации недвижимого имущества признается дата передачи недвижимого имущества приобретателю этого имущества по </w:t>
            </w:r>
            <w:hyperlink r:id="rId8" w:history="1">
              <w:r w:rsidRPr="002D18BA">
                <w:rPr>
                  <w:rFonts w:ascii="Arial Narrow" w:hAnsi="Arial Narrow" w:cs="Arial Narrow"/>
                  <w:color w:val="000000"/>
                </w:rPr>
                <w:t>передаточному акту</w:t>
              </w:r>
            </w:hyperlink>
            <w:r w:rsidRPr="002D18BA">
              <w:rPr>
                <w:rFonts w:ascii="Arial Narrow" w:hAnsi="Arial Narrow" w:cs="Arial Narrow"/>
                <w:color w:val="000000"/>
              </w:rPr>
              <w:t xml:space="preserve"> или иному документу о передаче недвижимого имущества.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 271 НК РФ.</w:t>
            </w:r>
          </w:p>
        </w:tc>
      </w:tr>
      <w:tr w:rsidR="008C62FE" w:rsidRPr="00414D21" w:rsidTr="00476009">
        <w:trPr>
          <w:trHeight w:val="98"/>
        </w:trPr>
        <w:tc>
          <w:tcPr>
            <w:tcW w:w="15169" w:type="dxa"/>
            <w:gridSpan w:val="4"/>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sidRPr="00414D21">
              <w:rPr>
                <w:rFonts w:ascii="Arial Narrow" w:hAnsi="Arial Narrow"/>
                <w:i/>
              </w:rPr>
              <w:t>Расходы Организации</w:t>
            </w:r>
          </w:p>
        </w:tc>
      </w:tr>
      <w:tr w:rsidR="008C62FE" w:rsidRPr="00414D21" w:rsidTr="00476009">
        <w:trPr>
          <w:trHeight w:val="218"/>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Классификация </w:t>
            </w:r>
          </w:p>
          <w:p w:rsidR="008C62FE" w:rsidRPr="00414D21" w:rsidRDefault="008C62FE" w:rsidP="00476009">
            <w:pPr>
              <w:jc w:val="center"/>
              <w:rPr>
                <w:rFonts w:ascii="Arial Narrow" w:hAnsi="Arial Narrow"/>
              </w:rPr>
            </w:pPr>
            <w:r w:rsidRPr="00414D21">
              <w:rPr>
                <w:rFonts w:ascii="Arial Narrow" w:hAnsi="Arial Narrow"/>
              </w:rPr>
              <w:t>расходов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Расходы Организации подразделяются на:</w:t>
            </w:r>
          </w:p>
          <w:p w:rsidR="008C62FE" w:rsidRPr="00414D21" w:rsidRDefault="008C62FE" w:rsidP="004379A2">
            <w:pPr>
              <w:numPr>
                <w:ilvl w:val="0"/>
                <w:numId w:val="10"/>
              </w:numPr>
              <w:tabs>
                <w:tab w:val="clear" w:pos="432"/>
              </w:tabs>
              <w:autoSpaceDE w:val="0"/>
              <w:autoSpaceDN w:val="0"/>
              <w:adjustRightInd w:val="0"/>
              <w:spacing w:after="0" w:line="240" w:lineRule="auto"/>
              <w:ind w:left="318" w:hanging="284"/>
              <w:jc w:val="both"/>
              <w:rPr>
                <w:rFonts w:ascii="Arial Narrow" w:hAnsi="Arial Narrow" w:cs="Arial Narrow"/>
              </w:rPr>
            </w:pPr>
            <w:r w:rsidRPr="00414D21">
              <w:rPr>
                <w:rFonts w:ascii="Arial Narrow" w:hAnsi="Arial Narrow" w:cs="Arial Narrow"/>
              </w:rPr>
              <w:t>Расходы, связанные с производством и реализацией.</w:t>
            </w:r>
          </w:p>
          <w:p w:rsidR="008C62FE" w:rsidRPr="00414D21" w:rsidRDefault="008C62FE" w:rsidP="004379A2">
            <w:pPr>
              <w:numPr>
                <w:ilvl w:val="0"/>
                <w:numId w:val="10"/>
              </w:numPr>
              <w:tabs>
                <w:tab w:val="clear" w:pos="432"/>
              </w:tabs>
              <w:autoSpaceDE w:val="0"/>
              <w:autoSpaceDN w:val="0"/>
              <w:adjustRightInd w:val="0"/>
              <w:spacing w:after="0" w:line="240" w:lineRule="auto"/>
              <w:ind w:left="318" w:hanging="284"/>
              <w:jc w:val="both"/>
              <w:rPr>
                <w:rFonts w:ascii="Arial Narrow" w:hAnsi="Arial Narrow" w:cs="Arial Narrow"/>
              </w:rPr>
            </w:pPr>
            <w:r w:rsidRPr="00414D21">
              <w:rPr>
                <w:rFonts w:ascii="Arial Narrow" w:hAnsi="Arial Narrow" w:cs="Arial Narrow"/>
              </w:rPr>
              <w:t>Внереализационные расходы.</w:t>
            </w:r>
          </w:p>
          <w:p w:rsidR="008C62FE" w:rsidRPr="00414D21" w:rsidRDefault="008C62FE" w:rsidP="00476009">
            <w:pPr>
              <w:autoSpaceDE w:val="0"/>
              <w:autoSpaceDN w:val="0"/>
              <w:adjustRightInd w:val="0"/>
              <w:ind w:left="72"/>
              <w:jc w:val="both"/>
              <w:rPr>
                <w:rFonts w:ascii="Arial Narrow" w:hAnsi="Arial Narrow" w:cs="Arial Narrow"/>
              </w:rPr>
            </w:pP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Расходы, связанные с производством и реализацией, подразделяются на:</w:t>
            </w:r>
          </w:p>
          <w:p w:rsidR="008C62FE" w:rsidRPr="00414D21" w:rsidRDefault="008C62FE" w:rsidP="004379A2">
            <w:pPr>
              <w:numPr>
                <w:ilvl w:val="0"/>
                <w:numId w:val="13"/>
              </w:numPr>
              <w:autoSpaceDE w:val="0"/>
              <w:autoSpaceDN w:val="0"/>
              <w:adjustRightInd w:val="0"/>
              <w:spacing w:after="0" w:line="240" w:lineRule="auto"/>
              <w:jc w:val="both"/>
              <w:rPr>
                <w:rFonts w:ascii="Arial Narrow" w:hAnsi="Arial Narrow" w:cs="Arial Narrow"/>
              </w:rPr>
            </w:pPr>
            <w:r w:rsidRPr="00414D21">
              <w:rPr>
                <w:rFonts w:ascii="Arial Narrow" w:hAnsi="Arial Narrow" w:cs="Arial Narrow"/>
              </w:rPr>
              <w:t>материальные расходы;</w:t>
            </w:r>
          </w:p>
          <w:p w:rsidR="008C62FE" w:rsidRPr="00414D21" w:rsidRDefault="008C62FE" w:rsidP="004379A2">
            <w:pPr>
              <w:numPr>
                <w:ilvl w:val="0"/>
                <w:numId w:val="13"/>
              </w:numPr>
              <w:autoSpaceDE w:val="0"/>
              <w:autoSpaceDN w:val="0"/>
              <w:adjustRightInd w:val="0"/>
              <w:spacing w:after="0" w:line="240" w:lineRule="auto"/>
              <w:jc w:val="both"/>
              <w:rPr>
                <w:rFonts w:ascii="Arial Narrow" w:hAnsi="Arial Narrow" w:cs="Arial Narrow"/>
              </w:rPr>
            </w:pPr>
            <w:r w:rsidRPr="00414D21">
              <w:rPr>
                <w:rFonts w:ascii="Arial Narrow" w:hAnsi="Arial Narrow" w:cs="Arial Narrow"/>
              </w:rPr>
              <w:t>расходы на оплату труда;</w:t>
            </w:r>
          </w:p>
          <w:p w:rsidR="008C62FE" w:rsidRPr="00414D21" w:rsidRDefault="008C62FE" w:rsidP="004379A2">
            <w:pPr>
              <w:numPr>
                <w:ilvl w:val="0"/>
                <w:numId w:val="13"/>
              </w:numPr>
              <w:autoSpaceDE w:val="0"/>
              <w:autoSpaceDN w:val="0"/>
              <w:adjustRightInd w:val="0"/>
              <w:spacing w:after="0" w:line="240" w:lineRule="auto"/>
              <w:jc w:val="both"/>
              <w:rPr>
                <w:rFonts w:ascii="Arial Narrow" w:hAnsi="Arial Narrow" w:cs="Arial Narrow"/>
              </w:rPr>
            </w:pPr>
            <w:r w:rsidRPr="00414D21">
              <w:rPr>
                <w:rFonts w:ascii="Arial Narrow" w:hAnsi="Arial Narrow" w:cs="Arial Narrow"/>
              </w:rPr>
              <w:t>суммы начисленной амортизации;</w:t>
            </w:r>
          </w:p>
          <w:p w:rsidR="008C62FE" w:rsidRPr="00414D21" w:rsidRDefault="008C62FE" w:rsidP="004379A2">
            <w:pPr>
              <w:numPr>
                <w:ilvl w:val="0"/>
                <w:numId w:val="13"/>
              </w:numPr>
              <w:autoSpaceDE w:val="0"/>
              <w:autoSpaceDN w:val="0"/>
              <w:adjustRightInd w:val="0"/>
              <w:spacing w:after="0" w:line="240" w:lineRule="auto"/>
              <w:jc w:val="both"/>
              <w:rPr>
                <w:rFonts w:ascii="Arial Narrow" w:hAnsi="Arial Narrow"/>
              </w:rPr>
            </w:pPr>
            <w:r w:rsidRPr="00414D21">
              <w:rPr>
                <w:rFonts w:ascii="Arial Narrow" w:hAnsi="Arial Narrow" w:cs="Arial Narrow"/>
              </w:rPr>
              <w:t>прочие расходы.</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lastRenderedPageBreak/>
              <w:t>п. 2 ст. 252 НК РФ;</w:t>
            </w:r>
          </w:p>
          <w:p w:rsidR="008C62FE" w:rsidRPr="00414D21" w:rsidRDefault="008C62FE" w:rsidP="00476009">
            <w:pPr>
              <w:jc w:val="both"/>
              <w:rPr>
                <w:rFonts w:ascii="Arial Narrow" w:hAnsi="Arial Narrow"/>
              </w:rPr>
            </w:pPr>
            <w:r w:rsidRPr="00414D21">
              <w:rPr>
                <w:rFonts w:ascii="Arial Narrow" w:hAnsi="Arial Narrow"/>
              </w:rPr>
              <w:t>п. 2 ст. 253 НК РФ.</w:t>
            </w:r>
          </w:p>
        </w:tc>
      </w:tr>
      <w:tr w:rsidR="008C62FE" w:rsidRPr="00414D21" w:rsidTr="00476009">
        <w:trPr>
          <w:trHeight w:val="398"/>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Порядок </w:t>
            </w:r>
          </w:p>
          <w:p w:rsidR="008C62FE" w:rsidRPr="00414D21" w:rsidRDefault="008C62FE" w:rsidP="00476009">
            <w:pPr>
              <w:jc w:val="center"/>
              <w:rPr>
                <w:rFonts w:ascii="Arial Narrow" w:hAnsi="Arial Narrow"/>
              </w:rPr>
            </w:pPr>
            <w:r w:rsidRPr="00414D21">
              <w:rPr>
                <w:rFonts w:ascii="Arial Narrow" w:hAnsi="Arial Narrow"/>
              </w:rPr>
              <w:t>признания</w:t>
            </w:r>
          </w:p>
          <w:p w:rsidR="008C62FE" w:rsidRPr="00414D21" w:rsidRDefault="008C62FE" w:rsidP="00476009">
            <w:pPr>
              <w:jc w:val="center"/>
              <w:rPr>
                <w:rFonts w:ascii="Arial Narrow" w:hAnsi="Arial Narrow"/>
              </w:rPr>
            </w:pPr>
            <w:r w:rsidRPr="00414D21">
              <w:rPr>
                <w:rFonts w:ascii="Arial Narrow" w:hAnsi="Arial Narrow"/>
              </w:rPr>
              <w:t>расходов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379A2">
            <w:pPr>
              <w:numPr>
                <w:ilvl w:val="0"/>
                <w:numId w:val="14"/>
              </w:numPr>
              <w:spacing w:after="0" w:line="240" w:lineRule="auto"/>
              <w:ind w:left="318" w:hanging="283"/>
              <w:jc w:val="both"/>
              <w:rPr>
                <w:rFonts w:ascii="Arial Narrow" w:hAnsi="Arial Narrow"/>
              </w:rPr>
            </w:pPr>
            <w:r w:rsidRPr="00414D21">
              <w:rPr>
                <w:rFonts w:ascii="Arial Narrow" w:hAnsi="Arial Narrow"/>
              </w:rPr>
              <w:t xml:space="preserve">Расходы учитываются </w:t>
            </w:r>
            <w:r w:rsidRPr="00414D21">
              <w:rPr>
                <w:rFonts w:ascii="Arial Narrow" w:hAnsi="Arial Narrow"/>
                <w:b/>
              </w:rPr>
              <w:t>по методу начисления</w:t>
            </w:r>
            <w:r w:rsidRPr="00414D21">
              <w:rPr>
                <w:rFonts w:ascii="Arial Narrow" w:hAnsi="Arial Narrow"/>
              </w:rPr>
              <w:t>.</w:t>
            </w:r>
          </w:p>
          <w:p w:rsidR="008C62FE" w:rsidRPr="00414D21" w:rsidRDefault="008C62FE" w:rsidP="004379A2">
            <w:pPr>
              <w:numPr>
                <w:ilvl w:val="0"/>
                <w:numId w:val="14"/>
              </w:numPr>
              <w:autoSpaceDE w:val="0"/>
              <w:autoSpaceDN w:val="0"/>
              <w:adjustRightInd w:val="0"/>
              <w:spacing w:after="0" w:line="240" w:lineRule="auto"/>
              <w:ind w:left="318" w:hanging="283"/>
              <w:jc w:val="both"/>
              <w:rPr>
                <w:rFonts w:ascii="Arial Narrow" w:hAnsi="Arial Narrow" w:cs="Arial Narrow"/>
              </w:rPr>
            </w:pPr>
            <w:r w:rsidRPr="00414D21">
              <w:rPr>
                <w:rFonts w:ascii="Arial Narrow" w:hAnsi="Arial Narrow" w:cs="Arial Narrow"/>
              </w:rPr>
              <w:t xml:space="preserve">Расходы признаются </w:t>
            </w:r>
            <w:r w:rsidRPr="00414D21">
              <w:rPr>
                <w:rFonts w:ascii="Arial Narrow" w:hAnsi="Arial Narrow" w:cs="Arial Narrow"/>
                <w:b/>
              </w:rPr>
              <w:t>в том отчетном (налоговом) периоде, в котором эти расходы возникают</w:t>
            </w:r>
            <w:r w:rsidRPr="00414D21">
              <w:rPr>
                <w:rFonts w:ascii="Arial Narrow" w:hAnsi="Arial Narrow" w:cs="Arial Narrow"/>
              </w:rPr>
              <w:t xml:space="preserve"> исходя из условий сделок. </w:t>
            </w:r>
          </w:p>
          <w:p w:rsidR="008C62FE" w:rsidRPr="008814F5" w:rsidRDefault="008C62FE" w:rsidP="004379A2">
            <w:pPr>
              <w:numPr>
                <w:ilvl w:val="0"/>
                <w:numId w:val="14"/>
              </w:numPr>
              <w:spacing w:after="0" w:line="240" w:lineRule="auto"/>
              <w:ind w:left="318" w:hanging="283"/>
              <w:jc w:val="both"/>
              <w:rPr>
                <w:rFonts w:ascii="Arial Narrow" w:hAnsi="Arial Narrow" w:cs="Arial Narrow"/>
                <w:color w:val="000000"/>
              </w:rPr>
            </w:pPr>
            <w:r w:rsidRPr="00414D21">
              <w:rPr>
                <w:rFonts w:ascii="Arial Narrow" w:hAnsi="Arial Narrow" w:cs="Arial Narrow"/>
              </w:rPr>
              <w:t xml:space="preserve">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w:t>
            </w:r>
            <w:r w:rsidRPr="00414D21">
              <w:rPr>
                <w:rFonts w:ascii="Arial Narrow" w:hAnsi="Arial Narrow" w:cs="Arial Narrow"/>
                <w:b/>
              </w:rPr>
              <w:t>с учетом принципа равномерности</w:t>
            </w:r>
            <w:r w:rsidRPr="00414D21">
              <w:rPr>
                <w:rFonts w:ascii="Arial Narrow" w:hAnsi="Arial Narrow" w:cs="Arial Narrow"/>
              </w:rPr>
              <w:t xml:space="preserve"> признания доходов и расходов.</w:t>
            </w:r>
            <w:r>
              <w:rPr>
                <w:rFonts w:ascii="Arial Narrow" w:hAnsi="Arial Narrow" w:cs="Arial Narrow"/>
                <w:color w:val="000000"/>
              </w:rPr>
              <w:t xml:space="preserve"> П</w:t>
            </w:r>
            <w:r w:rsidRPr="00B31B46">
              <w:rPr>
                <w:rFonts w:ascii="Arial Narrow" w:hAnsi="Arial Narrow" w:cs="Arial Narrow"/>
                <w:color w:val="000000"/>
              </w:rPr>
              <w:t>ринцип равномерности признания доходов и расходов» означает, что методика, примененная налогоплательщиком для распределения доходов, в равной мере использ</w:t>
            </w:r>
            <w:r>
              <w:rPr>
                <w:rFonts w:ascii="Arial Narrow" w:hAnsi="Arial Narrow" w:cs="Arial Narrow"/>
                <w:color w:val="000000"/>
              </w:rPr>
              <w:t>уется</w:t>
            </w:r>
            <w:r w:rsidRPr="00B31B46">
              <w:rPr>
                <w:rFonts w:ascii="Arial Narrow" w:hAnsi="Arial Narrow" w:cs="Arial Narrow"/>
                <w:color w:val="000000"/>
              </w:rPr>
              <w:t xml:space="preserve"> и при распределении расходов</w:t>
            </w:r>
            <w:r>
              <w:rPr>
                <w:rFonts w:ascii="Arial Narrow" w:hAnsi="Arial Narrow" w:cs="Arial Narrow"/>
                <w:color w:val="000000"/>
              </w:rPr>
              <w:t>.</w:t>
            </w:r>
          </w:p>
          <w:p w:rsidR="008C62FE" w:rsidRPr="00414D21" w:rsidRDefault="008C62FE" w:rsidP="004379A2">
            <w:pPr>
              <w:numPr>
                <w:ilvl w:val="0"/>
                <w:numId w:val="14"/>
              </w:numPr>
              <w:spacing w:after="0" w:line="240" w:lineRule="auto"/>
              <w:ind w:left="318" w:hanging="283"/>
              <w:jc w:val="both"/>
              <w:rPr>
                <w:rFonts w:ascii="Arial Narrow" w:hAnsi="Arial Narrow" w:cs="Arial Narrow"/>
                <w:color w:val="000000"/>
              </w:rPr>
            </w:pPr>
            <w:r w:rsidRPr="00414D21">
              <w:rPr>
                <w:rFonts w:ascii="Arial Narrow" w:hAnsi="Arial Narrow" w:cs="Arial Narrow"/>
              </w:rPr>
              <w:t>Расходы, связанные с производством и реализацией продукции и услуг, а также внереализационные расходы, которые не могут быть непосредственно отнесены на затраты по конкретному виду деятельности, распределяются</w:t>
            </w:r>
            <w:r w:rsidRPr="00414D21">
              <w:rPr>
                <w:rFonts w:ascii="Arial Narrow" w:hAnsi="Arial Narrow" w:cs="Arial Narrow"/>
                <w:b/>
              </w:rPr>
              <w:t xml:space="preserve"> в порядке, аналогичном порядку распределения таких расходов в бухгалтерском учете, установленному УП для целей бухгалтерского учета</w:t>
            </w:r>
            <w:r>
              <w:rPr>
                <w:rFonts w:ascii="Arial Narrow" w:hAnsi="Arial Narrow" w:cs="Arial Narrow"/>
                <w:color w:val="000000"/>
              </w:rPr>
              <w:t>.</w:t>
            </w:r>
          </w:p>
          <w:p w:rsidR="008C62FE" w:rsidRPr="000F7BA8" w:rsidRDefault="008C62FE" w:rsidP="004379A2">
            <w:pPr>
              <w:numPr>
                <w:ilvl w:val="0"/>
                <w:numId w:val="14"/>
              </w:numPr>
              <w:spacing w:after="0" w:line="240" w:lineRule="auto"/>
              <w:ind w:left="318" w:hanging="283"/>
              <w:jc w:val="both"/>
              <w:rPr>
                <w:rFonts w:ascii="Arial Narrow" w:hAnsi="Arial Narrow"/>
              </w:rPr>
            </w:pPr>
            <w:r w:rsidRPr="00414D21">
              <w:rPr>
                <w:rFonts w:ascii="Arial Narrow" w:hAnsi="Arial Narrow" w:cs="Arial Narrow"/>
              </w:rPr>
              <w:t>Если некоторые затраты с равными основаниями могут быть отнесены одновременно к нескольким группам расходов, то Организация самостоятельно определяет, к какой именно группе отнести такие расходы.</w:t>
            </w:r>
          </w:p>
          <w:p w:rsidR="008C62FE" w:rsidRPr="000F7BA8" w:rsidRDefault="008C62FE" w:rsidP="004379A2">
            <w:pPr>
              <w:numPr>
                <w:ilvl w:val="0"/>
                <w:numId w:val="14"/>
              </w:numPr>
              <w:spacing w:after="0" w:line="240" w:lineRule="auto"/>
              <w:ind w:left="318" w:hanging="283"/>
              <w:jc w:val="both"/>
              <w:rPr>
                <w:rFonts w:ascii="Arial Narrow" w:hAnsi="Arial Narrow"/>
              </w:rPr>
            </w:pPr>
            <w:r w:rsidRPr="000F7BA8">
              <w:rPr>
                <w:rFonts w:ascii="Arial Narrow" w:eastAsia="Calibri" w:hAnsi="Arial Narrow"/>
              </w:rPr>
              <w:t>В целях обеспечения принципа соответствия доходов и расходов при исчислении налога на прибыль, установленного в п. 2 ст. 271 и п. 1 ст. 272 НК РФ, с учетом положений ст. 54 НК РФ, косвенные и внереализационные расходы, учтенные в бухгалтерском учете на счете 97 «Расходы будущих периодов» на основании приказа руководителя, признаются в составе расходов при исчислении налога на прибыль в том отчетном (налоговом) периоде, в котором получаются доходы и в котором эти расходы списываются со счета 97 «Расходы будущих периодов» на расходы в бухгалтерском учете на основании отдельного приказа руководителя.</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sidRPr="00414D21">
              <w:rPr>
                <w:rFonts w:ascii="Arial Narrow" w:hAnsi="Arial Narrow"/>
              </w:rPr>
              <w:t>ст.  272 НК РФ;</w:t>
            </w:r>
          </w:p>
          <w:p w:rsidR="008C62FE" w:rsidRPr="00414D21" w:rsidRDefault="008C62FE" w:rsidP="00476009">
            <w:pPr>
              <w:jc w:val="both"/>
              <w:rPr>
                <w:rFonts w:ascii="Arial Narrow" w:hAnsi="Arial Narrow"/>
              </w:rPr>
            </w:pPr>
          </w:p>
          <w:p w:rsidR="008C62FE" w:rsidRDefault="008C62FE" w:rsidP="00476009">
            <w:pPr>
              <w:jc w:val="both"/>
              <w:rPr>
                <w:rFonts w:ascii="Arial Narrow" w:hAnsi="Arial Narrow"/>
              </w:rPr>
            </w:pPr>
            <w:r w:rsidRPr="00414D21">
              <w:rPr>
                <w:rFonts w:ascii="Arial Narrow" w:hAnsi="Arial Narrow"/>
              </w:rPr>
              <w:t>п. 4 ст. 252 НК РФ</w:t>
            </w:r>
            <w:r>
              <w:rPr>
                <w:rFonts w:ascii="Arial Narrow" w:hAnsi="Arial Narrow"/>
              </w:rPr>
              <w:t>;</w:t>
            </w:r>
          </w:p>
          <w:p w:rsidR="008C62FE" w:rsidRDefault="008C62FE" w:rsidP="00476009">
            <w:pPr>
              <w:jc w:val="both"/>
              <w:rPr>
                <w:rFonts w:ascii="Arial Narrow" w:hAnsi="Arial Narrow"/>
              </w:rPr>
            </w:pPr>
          </w:p>
          <w:p w:rsidR="008C62FE" w:rsidRPr="000F7BA8" w:rsidRDefault="008C62FE" w:rsidP="00476009">
            <w:pPr>
              <w:jc w:val="both"/>
              <w:rPr>
                <w:rFonts w:ascii="Arial Narrow" w:hAnsi="Arial Narrow"/>
              </w:rPr>
            </w:pPr>
            <w:r w:rsidRPr="000F7BA8">
              <w:rPr>
                <w:rFonts w:ascii="Arial Narrow" w:hAnsi="Arial Narrow"/>
              </w:rPr>
              <w:t>Решение руководителя Организации.</w:t>
            </w:r>
          </w:p>
        </w:tc>
      </w:tr>
      <w:tr w:rsidR="008C62FE" w:rsidRPr="00414D21" w:rsidTr="00476009">
        <w:trPr>
          <w:trHeight w:val="169"/>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10</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 xml:space="preserve">Ведение раздельного учета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tabs>
                <w:tab w:val="left" w:pos="360"/>
              </w:tabs>
              <w:adjustRightInd w:val="0"/>
              <w:jc w:val="both"/>
              <w:rPr>
                <w:rFonts w:ascii="Arial Narrow" w:hAnsi="Arial Narrow"/>
              </w:rPr>
            </w:pPr>
            <w:r w:rsidRPr="00414D21">
              <w:rPr>
                <w:rFonts w:ascii="Arial Narrow" w:hAnsi="Arial Narrow"/>
              </w:rPr>
              <w:t>Доходы и расходы учитываются раздельно по видам деятельности и по операциям, облагаемым по разным налоговым ставкам.</w:t>
            </w:r>
          </w:p>
          <w:p w:rsidR="008C62FE" w:rsidRPr="00414D21" w:rsidRDefault="008C62FE" w:rsidP="00476009">
            <w:pPr>
              <w:pStyle w:val="ConsNormal"/>
              <w:ind w:firstLine="0"/>
              <w:jc w:val="both"/>
              <w:rPr>
                <w:rFonts w:ascii="Arial Narrow" w:hAnsi="Arial Narrow" w:cs="Times New Roman"/>
                <w:sz w:val="22"/>
                <w:szCs w:val="22"/>
              </w:rPr>
            </w:pPr>
            <w:r w:rsidRPr="00414D21">
              <w:rPr>
                <w:rFonts w:ascii="Arial Narrow" w:hAnsi="Arial Narrow"/>
                <w:sz w:val="22"/>
                <w:szCs w:val="22"/>
              </w:rPr>
              <w:lastRenderedPageBreak/>
              <w:t xml:space="preserve">Раздельный учет обеспечивается путем выделения специальных субсчетов </w:t>
            </w:r>
            <w:r>
              <w:rPr>
                <w:rFonts w:ascii="Arial Narrow" w:hAnsi="Arial Narrow"/>
                <w:sz w:val="22"/>
                <w:szCs w:val="22"/>
              </w:rPr>
              <w:t>и/</w:t>
            </w:r>
            <w:r w:rsidRPr="00414D21">
              <w:rPr>
                <w:rFonts w:ascii="Arial Narrow" w:hAnsi="Arial Narrow"/>
                <w:sz w:val="22"/>
                <w:szCs w:val="22"/>
              </w:rPr>
              <w:t>или аналитических статей бухгалтерского учета, позволяющих обособленно учитывать доходы и расходы по каждому виду деятельности, составления специальных расчетов и т.д.</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Style w:val="a5"/>
                <w:rFonts w:ascii="Arial Narrow" w:hAnsi="Arial Narrow"/>
                <w:i w:val="0"/>
              </w:rPr>
            </w:pPr>
            <w:r w:rsidRPr="00414D21">
              <w:rPr>
                <w:rFonts w:ascii="Arial Narrow" w:hAnsi="Arial Narrow"/>
              </w:rPr>
              <w:lastRenderedPageBreak/>
              <w:t>п. 2 ст. 274 НК РФ.</w:t>
            </w:r>
          </w:p>
        </w:tc>
      </w:tr>
      <w:tr w:rsidR="008C62FE" w:rsidRPr="00414D21" w:rsidTr="00476009">
        <w:trPr>
          <w:trHeight w:val="182"/>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Fonts w:ascii="Arial Narrow" w:hAnsi="Arial Narrow"/>
                <w:i/>
              </w:rPr>
            </w:pPr>
            <w:r w:rsidRPr="00414D21">
              <w:rPr>
                <w:rFonts w:ascii="Arial Narrow" w:hAnsi="Arial Narrow"/>
                <w:i/>
              </w:rPr>
              <w:lastRenderedPageBreak/>
              <w:t>Порядок учета  амортизируемого имущества</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Оценка  амортизируемого имущества (ОС и НМА)</w:t>
            </w:r>
          </w:p>
        </w:tc>
        <w:tc>
          <w:tcPr>
            <w:tcW w:w="10065" w:type="dxa"/>
            <w:tcBorders>
              <w:top w:val="nil"/>
              <w:left w:val="nil"/>
              <w:bottom w:val="single" w:sz="4" w:space="0" w:color="auto"/>
              <w:right w:val="single" w:sz="4" w:space="0" w:color="auto"/>
            </w:tcBorders>
            <w:shd w:val="clear" w:color="auto" w:fill="auto"/>
            <w:vAlign w:val="center"/>
          </w:tcPr>
          <w:p w:rsidR="008C62FE" w:rsidRPr="000F7BA8" w:rsidRDefault="008C62FE" w:rsidP="00476009">
            <w:pPr>
              <w:autoSpaceDE w:val="0"/>
              <w:autoSpaceDN w:val="0"/>
              <w:adjustRightInd w:val="0"/>
              <w:jc w:val="both"/>
              <w:rPr>
                <w:rFonts w:ascii="Arial Narrow" w:eastAsia="Calibri" w:hAnsi="Arial Narrow"/>
              </w:rPr>
            </w:pPr>
            <w:r w:rsidRPr="000F7BA8">
              <w:rPr>
                <w:rFonts w:ascii="Arial Narrow" w:eastAsia="Calibri" w:hAnsi="Arial Narrow"/>
              </w:rPr>
              <w:t xml:space="preserve">Амортизируемым имуществом в целях налогового учета признается имущество, которое находится у Организации на праве собственности, используется ею для извлечения дохода и стоимость которого погашается путем начисления амортизации. Амортизируемым имуществом признается имущество, сроком полезного использования </w:t>
            </w:r>
            <w:r w:rsidRPr="000F7BA8">
              <w:rPr>
                <w:rFonts w:ascii="Arial Narrow" w:eastAsia="Calibri" w:hAnsi="Arial Narrow"/>
                <w:b/>
              </w:rPr>
              <w:t>более 12 месяцев</w:t>
            </w:r>
            <w:r w:rsidRPr="000F7BA8">
              <w:rPr>
                <w:rFonts w:ascii="Arial Narrow" w:eastAsia="Calibri" w:hAnsi="Arial Narrow"/>
              </w:rPr>
              <w:t xml:space="preserve"> и первоначальной стоимостью </w:t>
            </w:r>
            <w:r w:rsidRPr="000F7BA8">
              <w:rPr>
                <w:rFonts w:ascii="Arial Narrow" w:hAnsi="Arial Narrow"/>
                <w:b/>
              </w:rPr>
              <w:t>более 4</w:t>
            </w:r>
            <w:r w:rsidRPr="000F7BA8">
              <w:rPr>
                <w:rFonts w:ascii="Arial Narrow" w:eastAsia="Calibri" w:hAnsi="Arial Narrow"/>
                <w:b/>
              </w:rPr>
              <w:t>0 000 рублей</w:t>
            </w:r>
            <w:r w:rsidRPr="000F7BA8">
              <w:rPr>
                <w:rFonts w:ascii="Arial Narrow" w:eastAsia="Calibri" w:hAnsi="Arial Narrow"/>
              </w:rPr>
              <w:t>.</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Оценка амортизируемого имущества (ОС и НМА) осуществляется по аналогии с оценкой в бухгалтерском учете</w:t>
            </w:r>
            <w:r>
              <w:rPr>
                <w:rFonts w:ascii="Arial Narrow" w:hAnsi="Arial Narrow"/>
              </w:rPr>
              <w:t xml:space="preserve"> (см. раздел 23 УП для целей бухгалтерского учета)</w:t>
            </w:r>
            <w:r w:rsidRPr="00414D21">
              <w:rPr>
                <w:rFonts w:ascii="Arial Narrow" w:hAnsi="Arial Narrow"/>
              </w:rPr>
              <w:t>, но с учетом следующих особенностей:</w:t>
            </w:r>
          </w:p>
          <w:p w:rsidR="008C62FE" w:rsidRPr="00414D21" w:rsidRDefault="008C62FE" w:rsidP="00476009">
            <w:pPr>
              <w:autoSpaceDE w:val="0"/>
              <w:autoSpaceDN w:val="0"/>
              <w:adjustRightInd w:val="0"/>
              <w:jc w:val="both"/>
              <w:rPr>
                <w:rFonts w:ascii="Arial Narrow" w:hAnsi="Arial Narrow"/>
                <w:i/>
              </w:rPr>
            </w:pPr>
            <w:r w:rsidRPr="00414D21">
              <w:rPr>
                <w:rFonts w:ascii="Arial Narrow" w:hAnsi="Arial Narrow"/>
                <w:i/>
              </w:rPr>
              <w:t xml:space="preserve">- </w:t>
            </w:r>
            <w:r w:rsidRPr="00414D21">
              <w:rPr>
                <w:rFonts w:ascii="Arial Narrow" w:hAnsi="Arial Narrow"/>
                <w:i/>
                <w:u w:val="single"/>
              </w:rPr>
              <w:t>по ОС, построенным хозяйственным способом</w:t>
            </w:r>
            <w:r w:rsidRPr="00414D21">
              <w:rPr>
                <w:rFonts w:ascii="Arial Narrow" w:hAnsi="Arial Narrow"/>
                <w:i/>
              </w:rPr>
              <w:t>:</w:t>
            </w:r>
          </w:p>
          <w:p w:rsidR="008C62FE" w:rsidRPr="00414D21" w:rsidRDefault="008C62FE" w:rsidP="00476009">
            <w:pPr>
              <w:autoSpaceDE w:val="0"/>
              <w:autoSpaceDN w:val="0"/>
              <w:adjustRightInd w:val="0"/>
              <w:jc w:val="both"/>
              <w:rPr>
                <w:rFonts w:ascii="Arial Narrow" w:hAnsi="Arial Narrow" w:cs="Courier New"/>
              </w:rPr>
            </w:pPr>
            <w:r w:rsidRPr="00414D21">
              <w:rPr>
                <w:rFonts w:ascii="Arial Narrow" w:hAnsi="Arial Narrow" w:cs="Courier New"/>
              </w:rPr>
              <w:t xml:space="preserve">Если строительство ОС ведется хозяйственным способом, то стоимость ОС отражают в налоговом учете в том же порядке, что и стоимость готовой продукции, исчисленной в соответствии с п. 2 ст. 319 НК РФ. Согласно данному Порядку, в стоимость готовой продукции включаются </w:t>
            </w:r>
            <w:r w:rsidRPr="00414D21">
              <w:rPr>
                <w:rFonts w:ascii="Arial Narrow" w:hAnsi="Arial Narrow" w:cs="Courier New"/>
                <w:b/>
              </w:rPr>
              <w:t>только прямые расходы</w:t>
            </w:r>
            <w:r w:rsidRPr="00414D21">
              <w:rPr>
                <w:rFonts w:ascii="Arial Narrow" w:hAnsi="Arial Narrow" w:cs="Courier New"/>
              </w:rPr>
              <w:t>. Все остальные расходы считаются косвенными и не увеличивают стоимость ОС в налоговом учете.</w:t>
            </w:r>
          </w:p>
          <w:p w:rsidR="008C62FE" w:rsidRPr="00414D21" w:rsidRDefault="008C62FE" w:rsidP="00476009">
            <w:pPr>
              <w:autoSpaceDE w:val="0"/>
              <w:autoSpaceDN w:val="0"/>
              <w:adjustRightInd w:val="0"/>
              <w:jc w:val="both"/>
              <w:rPr>
                <w:rFonts w:ascii="Arial Narrow" w:hAnsi="Arial Narrow"/>
                <w:i/>
              </w:rPr>
            </w:pPr>
            <w:r w:rsidRPr="00414D21">
              <w:rPr>
                <w:rFonts w:ascii="Arial Narrow" w:hAnsi="Arial Narrow"/>
              </w:rPr>
              <w:t xml:space="preserve">- </w:t>
            </w:r>
            <w:r w:rsidRPr="00414D21">
              <w:rPr>
                <w:rFonts w:ascii="Arial Narrow" w:hAnsi="Arial Narrow"/>
                <w:i/>
                <w:u w:val="single"/>
              </w:rPr>
              <w:t>по ОС, полученным в качестве вклада в Уставный капитал (УК)</w:t>
            </w:r>
            <w:r w:rsidRPr="00414D21">
              <w:rPr>
                <w:rFonts w:ascii="Arial Narrow" w:hAnsi="Arial Narrow"/>
                <w:i/>
              </w:rPr>
              <w:t>:</w:t>
            </w:r>
          </w:p>
          <w:p w:rsidR="008C62FE" w:rsidRPr="00414D21" w:rsidRDefault="008C62FE" w:rsidP="00476009">
            <w:pPr>
              <w:autoSpaceDE w:val="0"/>
              <w:autoSpaceDN w:val="0"/>
              <w:adjustRightInd w:val="0"/>
              <w:jc w:val="both"/>
              <w:rPr>
                <w:rFonts w:ascii="Arial Narrow" w:hAnsi="Arial Narrow" w:cs="Courier New"/>
                <w:b/>
              </w:rPr>
            </w:pPr>
            <w:r w:rsidRPr="00414D21">
              <w:rPr>
                <w:rFonts w:ascii="Arial Narrow" w:hAnsi="Arial Narrow"/>
              </w:rPr>
              <w:t>В налоговом учете объекты ОС, поступившие в счёт вклада в Уставный капитал, принимаются к учету по остаточной стоимости, которая определяется по данным налогового учета передающей стороны, с учетом дополнительных расходов, которые также должны быть определены в качестве взноса в УК.</w:t>
            </w:r>
            <w:r w:rsidRPr="00414D21">
              <w:rPr>
                <w:rFonts w:ascii="Arial Narrow" w:hAnsi="Arial Narrow"/>
                <w:b/>
              </w:rPr>
              <w:t xml:space="preserve"> </w:t>
            </w:r>
            <w:r w:rsidRPr="00414D21">
              <w:rPr>
                <w:b/>
              </w:rPr>
              <w:t xml:space="preserve"> </w:t>
            </w:r>
            <w:r w:rsidRPr="00414D21">
              <w:rPr>
                <w:rFonts w:ascii="Arial Narrow" w:hAnsi="Arial Narrow" w:cs="Courier New"/>
              </w:rPr>
              <w:t xml:space="preserve">При отсутствии у организации документального подтверждения о налоговой стоимости вносимого имущества, стоимость такого имущества в налоговом учете </w:t>
            </w:r>
            <w:r w:rsidRPr="00414D21">
              <w:rPr>
                <w:rFonts w:ascii="Arial Narrow" w:hAnsi="Arial Narrow" w:cs="Courier New"/>
                <w:b/>
              </w:rPr>
              <w:t>равна нулю.</w:t>
            </w:r>
          </w:p>
          <w:p w:rsidR="008C62FE" w:rsidRPr="00414D21" w:rsidRDefault="008C62FE" w:rsidP="00476009">
            <w:pPr>
              <w:autoSpaceDE w:val="0"/>
              <w:autoSpaceDN w:val="0"/>
              <w:adjustRightInd w:val="0"/>
              <w:jc w:val="both"/>
              <w:rPr>
                <w:rFonts w:ascii="Arial Narrow" w:hAnsi="Arial Narrow" w:cs="Courier New"/>
                <w:i/>
              </w:rPr>
            </w:pPr>
            <w:r w:rsidRPr="00414D21">
              <w:rPr>
                <w:rFonts w:ascii="Arial Narrow" w:hAnsi="Arial Narrow" w:cs="Courier New"/>
                <w:i/>
              </w:rPr>
              <w:t xml:space="preserve">- </w:t>
            </w:r>
            <w:r w:rsidRPr="00414D21">
              <w:rPr>
                <w:rFonts w:ascii="Arial Narrow" w:hAnsi="Arial Narrow" w:cs="Courier New"/>
                <w:i/>
                <w:u w:val="single"/>
              </w:rPr>
              <w:t>по ОС, полученным по договору лизинга, предусматривающим учет ОС на балансе лизингополучателя</w:t>
            </w:r>
            <w:r w:rsidRPr="00414D21">
              <w:rPr>
                <w:rFonts w:ascii="Arial Narrow" w:hAnsi="Arial Narrow" w:cs="Courier New"/>
                <w:i/>
              </w:rPr>
              <w:t>:</w:t>
            </w:r>
          </w:p>
          <w:p w:rsidR="008C62FE" w:rsidRPr="00414D21" w:rsidRDefault="008C62FE" w:rsidP="00476009">
            <w:pPr>
              <w:autoSpaceDE w:val="0"/>
              <w:autoSpaceDN w:val="0"/>
              <w:adjustRightInd w:val="0"/>
              <w:jc w:val="both"/>
              <w:rPr>
                <w:rFonts w:ascii="Arial Narrow" w:hAnsi="Arial Narrow" w:cs="Courier New"/>
              </w:rPr>
            </w:pPr>
            <w:r w:rsidRPr="00414D21">
              <w:rPr>
                <w:rFonts w:ascii="Arial Narrow" w:hAnsi="Arial Narrow" w:cs="Arial"/>
              </w:rP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w:t>
            </w:r>
            <w:r w:rsidRPr="00414D21">
              <w:rPr>
                <w:rFonts w:ascii="Arial Narrow" w:hAnsi="Arial Narrow" w:cs="Arial"/>
              </w:rPr>
              <w:lastRenderedPageBreak/>
              <w:t>котором оно пригодно для использования, за исключением сумм налогов, подлежащих вычету или учитываемых в составе расходов</w:t>
            </w:r>
            <w:r w:rsidRPr="00414D21">
              <w:rPr>
                <w:rFonts w:ascii="Arial Narrow" w:hAnsi="Arial Narrow" w:cs="Courier New"/>
              </w:rPr>
              <w:t>.</w:t>
            </w:r>
          </w:p>
          <w:p w:rsidR="008C62FE" w:rsidRPr="00414D21" w:rsidRDefault="008C62FE" w:rsidP="00476009">
            <w:pPr>
              <w:autoSpaceDE w:val="0"/>
              <w:autoSpaceDN w:val="0"/>
              <w:adjustRightInd w:val="0"/>
              <w:jc w:val="both"/>
              <w:rPr>
                <w:rFonts w:ascii="Arial Narrow" w:hAnsi="Arial Narrow" w:cs="Courier New"/>
                <w:i/>
              </w:rPr>
            </w:pPr>
            <w:r w:rsidRPr="00414D21">
              <w:rPr>
                <w:rFonts w:ascii="Arial Narrow" w:hAnsi="Arial Narrow" w:cs="Courier New"/>
              </w:rPr>
              <w:t xml:space="preserve">- </w:t>
            </w:r>
            <w:r w:rsidRPr="00414D21">
              <w:rPr>
                <w:rFonts w:ascii="Arial Narrow" w:hAnsi="Arial Narrow" w:cs="Courier New"/>
                <w:i/>
                <w:u w:val="single"/>
              </w:rPr>
              <w:t>по ОС, полученным безвозмездно</w:t>
            </w:r>
            <w:r w:rsidRPr="00414D21">
              <w:rPr>
                <w:rFonts w:ascii="Arial Narrow" w:hAnsi="Arial Narrow" w:cs="Courier New"/>
                <w:i/>
              </w:rPr>
              <w:t>:</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При получении имущества (работ, услуг) безвозмездно оценка доходов осуществляется исходя из рыночных цен, определяемых с учетом положений ст. 40 НК РФ, но не ниже определяемой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документально или путем проведения независимой оценки</w:t>
            </w:r>
          </w:p>
          <w:p w:rsidR="008C62FE" w:rsidRPr="00414D21" w:rsidRDefault="008C62FE" w:rsidP="00476009">
            <w:pPr>
              <w:autoSpaceDE w:val="0"/>
              <w:autoSpaceDN w:val="0"/>
              <w:adjustRightInd w:val="0"/>
              <w:jc w:val="both"/>
              <w:rPr>
                <w:rFonts w:ascii="Arial Narrow" w:hAnsi="Arial Narrow" w:cs="Courier New"/>
                <w:i/>
              </w:rPr>
            </w:pPr>
            <w:r w:rsidRPr="00414D21">
              <w:rPr>
                <w:rFonts w:ascii="Arial Narrow" w:hAnsi="Arial Narrow" w:cs="Courier New"/>
              </w:rPr>
              <w:t xml:space="preserve">- </w:t>
            </w:r>
            <w:r w:rsidRPr="00414D21">
              <w:rPr>
                <w:rFonts w:ascii="Arial Narrow" w:hAnsi="Arial Narrow" w:cs="Courier New"/>
                <w:i/>
                <w:u w:val="single"/>
              </w:rPr>
              <w:t>по ОС, выявленным в ходе инвентаризации</w:t>
            </w:r>
            <w:r w:rsidRPr="00414D21">
              <w:rPr>
                <w:rFonts w:ascii="Arial Narrow" w:hAnsi="Arial Narrow" w:cs="Courier New"/>
                <w:i/>
              </w:rPr>
              <w:t>:</w:t>
            </w:r>
          </w:p>
          <w:p w:rsidR="008C62FE" w:rsidRPr="00414D21" w:rsidRDefault="008C62FE" w:rsidP="00476009">
            <w:pPr>
              <w:rPr>
                <w:rFonts w:ascii="Arial Narrow" w:hAnsi="Arial Narrow"/>
              </w:rPr>
            </w:pPr>
            <w:r w:rsidRPr="00414D21">
              <w:rPr>
                <w:rFonts w:ascii="Arial Narrow" w:hAnsi="Arial Narrow" w:cs="Courier New"/>
              </w:rPr>
              <w:t>Имущество оценивается по рыночной стоимости.</w:t>
            </w:r>
          </w:p>
        </w:tc>
        <w:tc>
          <w:tcPr>
            <w:tcW w:w="2268" w:type="dxa"/>
            <w:tcBorders>
              <w:top w:val="nil"/>
              <w:left w:val="nil"/>
              <w:bottom w:val="single" w:sz="4" w:space="0" w:color="auto"/>
              <w:right w:val="single" w:sz="8" w:space="0" w:color="auto"/>
            </w:tcBorders>
            <w:shd w:val="clear" w:color="auto" w:fill="auto"/>
            <w:vAlign w:val="center"/>
          </w:tcPr>
          <w:p w:rsidR="008C62FE" w:rsidRPr="000F7BA8" w:rsidRDefault="008C62FE" w:rsidP="00476009">
            <w:pPr>
              <w:jc w:val="both"/>
              <w:rPr>
                <w:rFonts w:ascii="Arial Narrow" w:hAnsi="Arial Narrow"/>
              </w:rPr>
            </w:pPr>
            <w:r w:rsidRPr="000F7BA8">
              <w:rPr>
                <w:rFonts w:ascii="Arial Narrow" w:hAnsi="Arial Narrow"/>
              </w:rPr>
              <w:lastRenderedPageBreak/>
              <w:t>ст. 256 НК РФ (в ред. Федерального закона от 27.07.2010 г. № 229-ФЗ);</w:t>
            </w:r>
          </w:p>
          <w:p w:rsidR="008C62FE" w:rsidRPr="00414D21" w:rsidRDefault="008C62FE" w:rsidP="00476009">
            <w:pPr>
              <w:jc w:val="both"/>
              <w:rPr>
                <w:rFonts w:ascii="Arial Narrow" w:hAnsi="Arial Narrow"/>
              </w:rPr>
            </w:pPr>
          </w:p>
          <w:p w:rsidR="008C62FE" w:rsidRDefault="008C62FE" w:rsidP="00476009">
            <w:pPr>
              <w:jc w:val="both"/>
              <w:rPr>
                <w:rFonts w:ascii="Arial Narrow" w:hAnsi="Arial Narrow"/>
              </w:rPr>
            </w:pPr>
            <w:r w:rsidRPr="00414D21">
              <w:rPr>
                <w:rFonts w:ascii="Arial Narrow" w:hAnsi="Arial Narrow"/>
              </w:rPr>
              <w:t>ст. 257 НК РФ;</w:t>
            </w:r>
          </w:p>
          <w:p w:rsidR="008C62FE" w:rsidRPr="00414D21" w:rsidRDefault="008C62FE" w:rsidP="00476009">
            <w:pPr>
              <w:jc w:val="both"/>
              <w:rPr>
                <w:rFonts w:ascii="Arial Narrow" w:hAnsi="Arial Narrow"/>
              </w:rPr>
            </w:pPr>
          </w:p>
          <w:p w:rsidR="008C62FE" w:rsidRDefault="008C62FE" w:rsidP="00476009">
            <w:pPr>
              <w:jc w:val="both"/>
              <w:rPr>
                <w:rFonts w:ascii="Arial Narrow" w:hAnsi="Arial Narrow"/>
              </w:rPr>
            </w:pPr>
            <w:r w:rsidRPr="00414D21">
              <w:rPr>
                <w:rFonts w:ascii="Arial Narrow" w:hAnsi="Arial Narrow"/>
              </w:rPr>
              <w:t>п. 8 ст. 250 НК РФ;</w:t>
            </w:r>
          </w:p>
          <w:p w:rsidR="008C62FE" w:rsidRPr="00414D21" w:rsidRDefault="008C62FE" w:rsidP="00476009">
            <w:pPr>
              <w:jc w:val="both"/>
              <w:rPr>
                <w:rFonts w:ascii="Arial Narrow" w:hAnsi="Arial Narrow"/>
              </w:rPr>
            </w:pPr>
          </w:p>
          <w:p w:rsidR="008C62FE" w:rsidRDefault="008C62FE" w:rsidP="00476009">
            <w:pPr>
              <w:jc w:val="both"/>
              <w:rPr>
                <w:rFonts w:ascii="Arial Narrow" w:hAnsi="Arial Narrow"/>
              </w:rPr>
            </w:pPr>
            <w:r w:rsidRPr="00414D21">
              <w:rPr>
                <w:rFonts w:ascii="Arial Narrow" w:hAnsi="Arial Narrow"/>
              </w:rPr>
              <w:t>п. 20 ст. 250 НК РФ</w:t>
            </w:r>
            <w:r>
              <w:rPr>
                <w:rFonts w:ascii="Arial Narrow" w:hAnsi="Arial Narrow"/>
              </w:rPr>
              <w:t>;</w:t>
            </w:r>
          </w:p>
          <w:p w:rsidR="008C62FE" w:rsidRDefault="008C62FE" w:rsidP="00476009">
            <w:pPr>
              <w:jc w:val="both"/>
              <w:rPr>
                <w:rFonts w:ascii="Arial Narrow" w:hAnsi="Arial Narrow"/>
              </w:rPr>
            </w:pPr>
          </w:p>
          <w:p w:rsidR="008C62FE" w:rsidRDefault="008C62FE" w:rsidP="00476009">
            <w:pPr>
              <w:jc w:val="both"/>
              <w:rPr>
                <w:rFonts w:ascii="Arial Narrow" w:hAnsi="Arial Narrow"/>
              </w:rPr>
            </w:pPr>
            <w:r w:rsidRPr="00B31B46">
              <w:rPr>
                <w:rFonts w:ascii="Arial Narrow" w:hAnsi="Arial Narrow"/>
              </w:rPr>
              <w:t>Письмо Минфина РФ от 16.02.2006 г. № 03-03-04/1/116</w:t>
            </w:r>
            <w:r>
              <w:rPr>
                <w:rFonts w:ascii="Arial Narrow" w:hAnsi="Arial Narrow"/>
              </w:rPr>
              <w:t>;</w:t>
            </w:r>
          </w:p>
          <w:p w:rsidR="008C62FE" w:rsidRDefault="008C62FE" w:rsidP="00476009">
            <w:pPr>
              <w:jc w:val="both"/>
              <w:rPr>
                <w:rFonts w:ascii="Arial Narrow" w:hAnsi="Arial Narrow"/>
              </w:rPr>
            </w:pPr>
          </w:p>
          <w:p w:rsidR="008C62FE" w:rsidRDefault="008C62FE" w:rsidP="00476009">
            <w:pPr>
              <w:jc w:val="both"/>
              <w:rPr>
                <w:rFonts w:ascii="Arial Narrow" w:hAnsi="Arial Narrow"/>
              </w:rPr>
            </w:pPr>
            <w:r w:rsidRPr="00B31B46">
              <w:rPr>
                <w:rFonts w:ascii="Arial Narrow" w:hAnsi="Arial Narrow"/>
              </w:rPr>
              <w:t>Письмо Минфина РФ от 20.02.2006 г. № 03-03-</w:t>
            </w:r>
            <w:r w:rsidRPr="00B31B46">
              <w:rPr>
                <w:rFonts w:ascii="Arial Narrow" w:hAnsi="Arial Narrow"/>
              </w:rPr>
              <w:lastRenderedPageBreak/>
              <w:t>04/1/130</w:t>
            </w:r>
            <w:r>
              <w:rPr>
                <w:rFonts w:ascii="Arial Narrow" w:hAnsi="Arial Narrow"/>
              </w:rPr>
              <w:t>;</w:t>
            </w:r>
          </w:p>
          <w:p w:rsidR="008C62FE" w:rsidRDefault="008C62FE" w:rsidP="00476009">
            <w:pPr>
              <w:jc w:val="both"/>
              <w:rPr>
                <w:rFonts w:ascii="Arial Narrow" w:hAnsi="Arial Narrow"/>
              </w:rPr>
            </w:pPr>
          </w:p>
          <w:p w:rsidR="008C62FE" w:rsidRPr="00414D21" w:rsidRDefault="008C62FE" w:rsidP="00476009">
            <w:pPr>
              <w:jc w:val="both"/>
              <w:rPr>
                <w:rFonts w:ascii="Arial Narrow" w:hAnsi="Arial Narrow"/>
              </w:rPr>
            </w:pPr>
            <w:r w:rsidRPr="00B31B46">
              <w:rPr>
                <w:rFonts w:ascii="Arial Narrow" w:hAnsi="Arial Narrow"/>
              </w:rPr>
              <w:t>Письмо УФНС РФ по г. Москве от 19.05.2009 г. № 16-15/049826</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12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 полезного</w:t>
            </w:r>
          </w:p>
          <w:p w:rsidR="008C62FE" w:rsidRPr="00414D21" w:rsidRDefault="008C62FE" w:rsidP="00476009">
            <w:pPr>
              <w:jc w:val="center"/>
              <w:rPr>
                <w:rFonts w:ascii="Arial Narrow" w:hAnsi="Arial Narrow"/>
              </w:rPr>
            </w:pPr>
            <w:r w:rsidRPr="00414D21">
              <w:rPr>
                <w:rFonts w:ascii="Arial Narrow" w:hAnsi="Arial Narrow"/>
              </w:rPr>
              <w:t>использования по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 xml:space="preserve">Организация самостоятельно определяет срок полезного использования объектов ОС, в пределах интервала, установленного для каждой амортизационной группы, руководствуясь при этом Классификацией основных средств (далее – Классификация), включаемых в амортизационные группы (утв. Постановлением Правительства РФ от 01.01.2002 г. № 1). </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Если при выборе срока полезного использования окажется, что объект ОС не поименован ни в одной амортизационной группе, установленных Классификацией, то Организация самостоятельно устанавливает срок полезного использования на основании рекомендаций завода-изготовителя, или в соответствии с техническими условиями.</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В особом порядке определяется срок полезного использования ОС бывших в эксплуатации. Срок полезного использования таких ОС уменьшается на количество лет (месяцев) эксплуатации данного имущества предыдущим собственником. В случае, если срок полезного использования ОС у предыдущих собственников равен или превышает срок, установленный Классификацией, Организация самостоятельно определяет срок полезного использования с учетом требований техники безопасности и других факторов.</w:t>
            </w:r>
            <w:r>
              <w:rPr>
                <w:rFonts w:ascii="Arial Narrow" w:hAnsi="Arial Narrow"/>
              </w:rPr>
              <w:t xml:space="preserve"> В исключительных случаях Организация вправе принять решение </w:t>
            </w:r>
            <w:r>
              <w:rPr>
                <w:rFonts w:ascii="Arial Narrow" w:hAnsi="Arial Narrow"/>
              </w:rPr>
              <w:lastRenderedPageBreak/>
              <w:t>самостоятельно установить срок полезного использования для приобретенного ОС в пределах соответствующей амортизационной группы без учета срока полезного использования предыдущего собственника. В этом случае издается приказ руководителя Организации о назначении соответствующей комиссии, которая определяет конкретный срок полезного использования для приобретенного ОС.</w:t>
            </w:r>
          </w:p>
          <w:p w:rsidR="008C62FE" w:rsidRPr="00414D21" w:rsidRDefault="008C62FE" w:rsidP="00476009">
            <w:pPr>
              <w:jc w:val="both"/>
              <w:rPr>
                <w:rFonts w:ascii="Arial Narrow" w:hAnsi="Arial Narrow"/>
              </w:rPr>
            </w:pPr>
            <w:r w:rsidRPr="00414D21">
              <w:rPr>
                <w:rFonts w:ascii="Arial Narrow" w:hAnsi="Arial Narrow"/>
              </w:rPr>
              <w:t>Срок полезного использования объекта ОС, введенного в эксплуатацию, в случае реконструкции, модернизации или технического перевооружения может быть увеличен. В каждом конкретном случае руководитель Организации совместно с комиссией принимает решение воспользоваться таким правом или нет. При принятии решения об увеличении срока полезного использования, новый срок не должен превышать пределов, установленных для той амортизационной группы, в которую ранее было включено ОС.</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sidRPr="00414D21">
              <w:rPr>
                <w:rFonts w:ascii="Arial Narrow" w:hAnsi="Arial Narrow"/>
              </w:rPr>
              <w:lastRenderedPageBreak/>
              <w:t>пп</w:t>
            </w:r>
            <w:proofErr w:type="spellEnd"/>
            <w:r w:rsidRPr="00414D21">
              <w:rPr>
                <w:rFonts w:ascii="Arial Narrow" w:hAnsi="Arial Narrow"/>
              </w:rPr>
              <w:t>. 1, 5, 6, 7, 12 ст. 258 НК РФ.</w:t>
            </w:r>
          </w:p>
          <w:p w:rsidR="008C62FE" w:rsidRPr="00414D21" w:rsidRDefault="008C62FE" w:rsidP="00476009">
            <w:pPr>
              <w:jc w:val="both"/>
              <w:rPr>
                <w:rFonts w:ascii="Arial Narrow" w:hAnsi="Arial Narrow"/>
              </w:rPr>
            </w:pP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13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Метод начисления</w:t>
            </w:r>
          </w:p>
          <w:p w:rsidR="008C62FE" w:rsidRPr="00414D21" w:rsidRDefault="008C62FE" w:rsidP="00476009">
            <w:pPr>
              <w:jc w:val="center"/>
              <w:rPr>
                <w:rFonts w:ascii="Arial Narrow" w:hAnsi="Arial Narrow"/>
              </w:rPr>
            </w:pPr>
            <w:r w:rsidRPr="00414D21">
              <w:rPr>
                <w:rFonts w:ascii="Arial Narrow" w:hAnsi="Arial Narrow"/>
              </w:rPr>
              <w:t>амортизации по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В Организации применяется </w:t>
            </w:r>
            <w:r w:rsidRPr="00414D21">
              <w:rPr>
                <w:rFonts w:ascii="Arial Narrow" w:hAnsi="Arial Narrow"/>
                <w:b/>
              </w:rPr>
              <w:t xml:space="preserve">линейный метод </w:t>
            </w:r>
            <w:r w:rsidRPr="00414D21">
              <w:rPr>
                <w:rFonts w:ascii="Arial Narrow" w:hAnsi="Arial Narrow"/>
              </w:rPr>
              <w:t>начисления амортизации по ОС.</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1 ст. 259 НК РФ;</w:t>
            </w:r>
          </w:p>
          <w:p w:rsidR="008C62FE" w:rsidRPr="00414D21" w:rsidRDefault="008C62FE" w:rsidP="00476009">
            <w:pPr>
              <w:jc w:val="both"/>
              <w:rPr>
                <w:rFonts w:ascii="Arial Narrow" w:hAnsi="Arial Narrow"/>
              </w:rPr>
            </w:pPr>
            <w:r w:rsidRPr="00414D21">
              <w:rPr>
                <w:rFonts w:ascii="Arial Narrow" w:hAnsi="Arial Narrow"/>
              </w:rPr>
              <w:t>ст. 259.1 НК РФ.</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Повышающие коэффициенты к норме амортизации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b/>
              </w:rPr>
            </w:pPr>
            <w:r w:rsidRPr="00414D21">
              <w:rPr>
                <w:rFonts w:ascii="Arial Narrow" w:hAnsi="Arial Narrow"/>
              </w:rPr>
              <w:t xml:space="preserve">К основной норме амортизации ОС, которые являются предметом договора финансовой аренды (лизинга), применяется повышающий коэффициент, но </w:t>
            </w:r>
            <w:r w:rsidRPr="00414D21">
              <w:rPr>
                <w:rFonts w:ascii="Arial Narrow" w:hAnsi="Arial Narrow"/>
                <w:b/>
              </w:rPr>
              <w:t xml:space="preserve">не выше 3. </w:t>
            </w:r>
          </w:p>
          <w:p w:rsidR="008C62FE" w:rsidRPr="00414D21" w:rsidRDefault="008C62FE" w:rsidP="00476009">
            <w:pPr>
              <w:jc w:val="both"/>
              <w:rPr>
                <w:rFonts w:ascii="Arial Narrow" w:hAnsi="Arial Narrow"/>
              </w:rPr>
            </w:pPr>
            <w:r w:rsidRPr="00414D21">
              <w:rPr>
                <w:rFonts w:ascii="Arial Narrow" w:hAnsi="Arial Narrow"/>
              </w:rPr>
              <w:t>Указанная норма применяется в случае, если предмет договора аренды (лизинга) числится на балансе Организации и применение повышающего коэффициента отражено в договоре.</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2 ст. 259.3 НК РФ.</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Понижающие коэффициенты к норме амортизации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Понижающие коэффициенты к норме амортизации Организацией </w:t>
            </w:r>
            <w:r w:rsidRPr="00414D21">
              <w:rPr>
                <w:rFonts w:ascii="Arial Narrow" w:hAnsi="Arial Narrow"/>
                <w:b/>
              </w:rPr>
              <w:t>не применяются.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 259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16</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Определение срока амортизации ОС, имеющихся на 01.01.02г., срок </w:t>
            </w:r>
            <w:r w:rsidRPr="00414D21">
              <w:rPr>
                <w:rFonts w:ascii="Arial Narrow" w:hAnsi="Arial Narrow"/>
              </w:rPr>
              <w:lastRenderedPageBreak/>
              <w:t>фактической эксплуатации которых превышает срок полезного использования в соответствии с гл. 25 НК РФ</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lastRenderedPageBreak/>
              <w:t xml:space="preserve">Остаточная стоимость ОС, имеющихся на 01.01.2002 г., подлежит включению </w:t>
            </w:r>
            <w:r w:rsidRPr="00414D21">
              <w:rPr>
                <w:rFonts w:ascii="Arial Narrow" w:eastAsia="Batang" w:hAnsi="Arial Narrow" w:cs="Courier New"/>
                <w:b/>
                <w:sz w:val="22"/>
                <w:szCs w:val="22"/>
              </w:rPr>
              <w:t>в состав расходов</w:t>
            </w:r>
            <w:r w:rsidRPr="00414D21">
              <w:rPr>
                <w:rFonts w:ascii="Arial Narrow" w:eastAsia="Batang" w:hAnsi="Arial Narrow" w:cs="Courier New"/>
                <w:sz w:val="22"/>
                <w:szCs w:val="22"/>
              </w:rPr>
              <w:t xml:space="preserve"> в целях налогообложения </w:t>
            </w:r>
            <w:r w:rsidRPr="00414D21">
              <w:rPr>
                <w:rFonts w:ascii="Arial Narrow" w:eastAsia="Batang" w:hAnsi="Arial Narrow" w:cs="Courier New"/>
                <w:b/>
                <w:sz w:val="22"/>
                <w:szCs w:val="22"/>
              </w:rPr>
              <w:t>равномерно, в течение срока</w:t>
            </w:r>
            <w:r w:rsidRPr="00414D21">
              <w:rPr>
                <w:rFonts w:ascii="Arial Narrow" w:eastAsia="Batang" w:hAnsi="Arial Narrow" w:cs="Courier New"/>
                <w:sz w:val="22"/>
                <w:szCs w:val="22"/>
              </w:rPr>
              <w:t>, определенного Организацией, но не менее семи лет, начиная с 01.02.2002 г.</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eastAsia="Batang" w:hAnsi="Arial Narrow" w:cs="Courier New"/>
              </w:rPr>
            </w:pPr>
            <w:r w:rsidRPr="00414D21">
              <w:rPr>
                <w:rFonts w:ascii="Arial Narrow" w:eastAsia="Batang" w:hAnsi="Arial Narrow" w:cs="Courier New"/>
              </w:rPr>
              <w:t>п.</w:t>
            </w:r>
            <w:r>
              <w:rPr>
                <w:rFonts w:ascii="Arial Narrow" w:eastAsia="Batang" w:hAnsi="Arial Narrow" w:cs="Courier New"/>
              </w:rPr>
              <w:t xml:space="preserve"> </w:t>
            </w:r>
            <w:r w:rsidRPr="00414D21">
              <w:rPr>
                <w:rFonts w:ascii="Arial Narrow" w:eastAsia="Batang" w:hAnsi="Arial Narrow" w:cs="Courier New"/>
              </w:rPr>
              <w:t>1 ст. 322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17</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Капитальные вложения в арендованные объекты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t>Капитальные вложения (отделимые улучшения) в арендованные объекты ОС являются объектом амортизации и амортизируются в общеустановленном порядке.</w:t>
            </w:r>
          </w:p>
          <w:p w:rsidR="008C62FE" w:rsidRPr="00414D21" w:rsidRDefault="008C62FE" w:rsidP="00476009">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t>Капитальные вложения (неотделимые улучшения) в арендованные объекты ОС являются объектом амортизации и амортизируются в следующем порядке:</w:t>
            </w:r>
          </w:p>
          <w:p w:rsidR="008C62FE" w:rsidRPr="00E847A8"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E847A8">
              <w:rPr>
                <w:rFonts w:ascii="Arial Narrow" w:hAnsi="Arial Narrow" w:cs="Arial Narrow"/>
              </w:rPr>
              <w:t>если стоимость капит</w:t>
            </w:r>
            <w:r>
              <w:rPr>
                <w:rFonts w:ascii="Arial Narrow" w:hAnsi="Arial Narrow" w:cs="Arial Narrow"/>
              </w:rPr>
              <w:t>альных вложений, произведенных а</w:t>
            </w:r>
            <w:r w:rsidRPr="00E847A8">
              <w:rPr>
                <w:rFonts w:ascii="Arial Narrow" w:hAnsi="Arial Narrow" w:cs="Arial Narrow"/>
              </w:rPr>
              <w:t>рен</w:t>
            </w:r>
            <w:r>
              <w:rPr>
                <w:rFonts w:ascii="Arial Narrow" w:hAnsi="Arial Narrow" w:cs="Arial Narrow"/>
              </w:rPr>
              <w:t>датором, возмещается а</w:t>
            </w:r>
            <w:r w:rsidRPr="00E847A8">
              <w:rPr>
                <w:rFonts w:ascii="Arial Narrow" w:hAnsi="Arial Narrow" w:cs="Arial Narrow"/>
              </w:rPr>
              <w:t>рендодателем, то амортиза</w:t>
            </w:r>
            <w:r>
              <w:rPr>
                <w:rFonts w:ascii="Arial Narrow" w:hAnsi="Arial Narrow" w:cs="Arial Narrow"/>
              </w:rPr>
              <w:t>ция начисляется а</w:t>
            </w:r>
            <w:r w:rsidRPr="00E847A8">
              <w:rPr>
                <w:rFonts w:ascii="Arial Narrow" w:hAnsi="Arial Narrow" w:cs="Arial Narrow"/>
              </w:rPr>
              <w:t>рендодателем в общеустановленном порядке;</w:t>
            </w:r>
          </w:p>
          <w:p w:rsidR="008C62FE" w:rsidRPr="00E847A8"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E847A8">
              <w:rPr>
                <w:rFonts w:ascii="Arial Narrow" w:hAnsi="Arial Narrow" w:cs="Arial Narrow"/>
              </w:rPr>
              <w:t>если стоимость капит</w:t>
            </w:r>
            <w:r>
              <w:rPr>
                <w:rFonts w:ascii="Arial Narrow" w:hAnsi="Arial Narrow" w:cs="Arial Narrow"/>
              </w:rPr>
              <w:t>альных вложений, произведенных арендатором с согласия а</w:t>
            </w:r>
            <w:r w:rsidRPr="00E847A8">
              <w:rPr>
                <w:rFonts w:ascii="Arial Narrow" w:hAnsi="Arial Narrow" w:cs="Arial Narrow"/>
              </w:rPr>
              <w:t>рендодателя, не возмещает</w:t>
            </w:r>
            <w:r>
              <w:rPr>
                <w:rFonts w:ascii="Arial Narrow" w:hAnsi="Arial Narrow" w:cs="Arial Narrow"/>
              </w:rPr>
              <w:t>ся а</w:t>
            </w:r>
            <w:r w:rsidRPr="00E847A8">
              <w:rPr>
                <w:rFonts w:ascii="Arial Narrow" w:hAnsi="Arial Narrow" w:cs="Arial Narrow"/>
              </w:rPr>
              <w:t>рендодателем, то амортизация на</w:t>
            </w:r>
            <w:r>
              <w:rPr>
                <w:rFonts w:ascii="Arial Narrow" w:hAnsi="Arial Narrow" w:cs="Arial Narrow"/>
              </w:rPr>
              <w:t>числяется а</w:t>
            </w:r>
            <w:r w:rsidRPr="00E847A8">
              <w:rPr>
                <w:rFonts w:ascii="Arial Narrow" w:hAnsi="Arial Narrow" w:cs="Arial Narrow"/>
              </w:rPr>
              <w:t>рендатором.</w:t>
            </w:r>
          </w:p>
          <w:p w:rsidR="008C62FE" w:rsidRPr="00414D21" w:rsidRDefault="008C62FE" w:rsidP="00476009">
            <w:pPr>
              <w:pStyle w:val="ConsNormal"/>
              <w:ind w:firstLine="0"/>
              <w:jc w:val="both"/>
              <w:rPr>
                <w:rFonts w:ascii="Arial Narrow" w:hAnsi="Arial Narrow" w:cs="Courier New"/>
                <w:sz w:val="22"/>
                <w:szCs w:val="22"/>
              </w:rPr>
            </w:pPr>
          </w:p>
          <w:p w:rsidR="008C62FE" w:rsidRPr="00414D21" w:rsidRDefault="008C62FE" w:rsidP="00476009">
            <w:pPr>
              <w:pStyle w:val="ConsNormal"/>
              <w:ind w:firstLine="0"/>
              <w:jc w:val="both"/>
              <w:rPr>
                <w:rFonts w:ascii="Arial Narrow" w:eastAsia="Batang" w:hAnsi="Arial Narrow" w:cs="Courier New"/>
                <w:sz w:val="22"/>
                <w:szCs w:val="22"/>
              </w:rPr>
            </w:pPr>
            <w:r w:rsidRPr="00414D21">
              <w:rPr>
                <w:rFonts w:ascii="Arial Narrow" w:hAnsi="Arial Narrow"/>
                <w:sz w:val="22"/>
                <w:szCs w:val="22"/>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w:t>
            </w:r>
            <w:r w:rsidRPr="00414D21">
              <w:rPr>
                <w:rFonts w:ascii="Arial Narrow" w:hAnsi="Arial Narrow"/>
                <w:b/>
                <w:sz w:val="22"/>
                <w:szCs w:val="22"/>
              </w:rPr>
              <w:t>определяемого для капитальных вложений в указанные объекты</w:t>
            </w:r>
            <w:r w:rsidRPr="00414D21">
              <w:rPr>
                <w:rFonts w:ascii="Arial Narrow" w:hAnsi="Arial Narrow"/>
                <w:sz w:val="22"/>
                <w:szCs w:val="22"/>
              </w:rPr>
              <w:t xml:space="preserve"> в соответствии с Классификацией.</w:t>
            </w:r>
          </w:p>
          <w:p w:rsidR="008C62FE" w:rsidRPr="00414D21" w:rsidRDefault="008C62FE" w:rsidP="00476009">
            <w:pPr>
              <w:jc w:val="both"/>
              <w:rPr>
                <w:rFonts w:ascii="Arial Narrow" w:hAnsi="Arial Narrow" w:cs="Courier New"/>
                <w:color w:val="000000"/>
              </w:rPr>
            </w:pPr>
            <w:r w:rsidRPr="00414D21">
              <w:rPr>
                <w:rFonts w:ascii="Arial Narrow" w:hAnsi="Arial Narrow" w:cs="Courier New"/>
                <w:color w:val="000000"/>
              </w:rPr>
              <w:t xml:space="preserve">В случае если срок полезного использования арендованного объекта больше срока договора аренды, часть стоимости капитальных вложений в виде неотделимых улучшений не будет </w:t>
            </w:r>
            <w:proofErr w:type="spellStart"/>
            <w:r w:rsidRPr="00414D21">
              <w:rPr>
                <w:rFonts w:ascii="Arial Narrow" w:hAnsi="Arial Narrow" w:cs="Courier New"/>
                <w:color w:val="000000"/>
              </w:rPr>
              <w:t>самортизирована</w:t>
            </w:r>
            <w:proofErr w:type="spellEnd"/>
            <w:r w:rsidRPr="00414D21">
              <w:rPr>
                <w:rFonts w:ascii="Arial Narrow" w:hAnsi="Arial Narrow" w:cs="Courier New"/>
                <w:color w:val="000000"/>
              </w:rPr>
              <w:t xml:space="preserve">, т.е. арендатор не сможет признать часть расходов на произведенные неотделимые улучшения. </w:t>
            </w:r>
          </w:p>
          <w:p w:rsidR="008C62FE" w:rsidRPr="00414D21" w:rsidRDefault="008C62FE" w:rsidP="00476009">
            <w:pPr>
              <w:jc w:val="both"/>
              <w:rPr>
                <w:rFonts w:ascii="Arial Narrow" w:hAnsi="Arial Narrow" w:cs="Courier New"/>
                <w:bCs/>
                <w:color w:val="000000"/>
              </w:rPr>
            </w:pPr>
            <w:r w:rsidRPr="00414D21">
              <w:rPr>
                <w:rFonts w:ascii="Arial Narrow" w:hAnsi="Arial Narrow" w:cs="Courier New"/>
                <w:color w:val="000000"/>
              </w:rPr>
              <w:t xml:space="preserve">По окончании срока договора аренды арендатор должен прекратить начисление амортизации по произведенным неотделимым улучшениям арендованного имущества. Однако в случае </w:t>
            </w:r>
            <w:r w:rsidRPr="00414D21">
              <w:rPr>
                <w:rFonts w:ascii="Arial Narrow" w:hAnsi="Arial Narrow" w:cs="Courier New"/>
                <w:bCs/>
                <w:color w:val="000000"/>
              </w:rPr>
              <w:t>если договор аренды будет пролонгирован,</w:t>
            </w:r>
            <w:r>
              <w:rPr>
                <w:rFonts w:ascii="Arial Narrow" w:hAnsi="Arial Narrow" w:cs="Courier New"/>
                <w:color w:val="000000"/>
              </w:rPr>
              <w:t xml:space="preserve"> а</w:t>
            </w:r>
            <w:r w:rsidRPr="00414D21">
              <w:rPr>
                <w:rFonts w:ascii="Arial Narrow" w:hAnsi="Arial Narrow" w:cs="Courier New"/>
                <w:color w:val="000000"/>
              </w:rPr>
              <w:t>ре</w:t>
            </w:r>
            <w:r w:rsidRPr="00414D21">
              <w:rPr>
                <w:rFonts w:ascii="Arial Narrow" w:hAnsi="Arial Narrow" w:cs="Courier New"/>
                <w:bCs/>
                <w:color w:val="000000"/>
              </w:rPr>
              <w:t>ндатор сможет продолжить начисление амортизации.</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eastAsia="Batang" w:hAnsi="Arial Narrow" w:cs="Courier New"/>
              </w:rPr>
            </w:pPr>
            <w:proofErr w:type="spellStart"/>
            <w:r w:rsidRPr="00414D21">
              <w:rPr>
                <w:rFonts w:ascii="Arial Narrow" w:eastAsia="Batang" w:hAnsi="Arial Narrow" w:cs="Courier New"/>
              </w:rPr>
              <w:t>абз</w:t>
            </w:r>
            <w:proofErr w:type="spellEnd"/>
            <w:r w:rsidRPr="00414D21">
              <w:rPr>
                <w:rFonts w:ascii="Arial Narrow" w:eastAsia="Batang" w:hAnsi="Arial Narrow" w:cs="Courier New"/>
              </w:rPr>
              <w:t>. 4, 6  п. 1 ст. 256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18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Переоценка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Переоценка объектов ОС в Организации </w:t>
            </w:r>
            <w:r w:rsidRPr="00414D21">
              <w:rPr>
                <w:rFonts w:ascii="Arial Narrow" w:hAnsi="Arial Narrow"/>
                <w:b/>
              </w:rPr>
              <w:t>не производится.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 257 НК РФ.</w:t>
            </w:r>
          </w:p>
        </w:tc>
      </w:tr>
      <w:tr w:rsidR="008C62FE" w:rsidRPr="00414D21" w:rsidTr="00476009">
        <w:trPr>
          <w:trHeight w:val="57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19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Амортизационная</w:t>
            </w:r>
          </w:p>
          <w:p w:rsidR="008C62FE" w:rsidRPr="00414D21" w:rsidRDefault="008C62FE" w:rsidP="00476009">
            <w:pPr>
              <w:jc w:val="center"/>
              <w:rPr>
                <w:rFonts w:ascii="Arial Narrow" w:hAnsi="Arial Narrow"/>
              </w:rPr>
            </w:pPr>
            <w:r w:rsidRPr="00414D21">
              <w:rPr>
                <w:rFonts w:ascii="Arial Narrow" w:hAnsi="Arial Narrow"/>
              </w:rPr>
              <w:t xml:space="preserve"> премия.</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Амортизационная премия </w:t>
            </w:r>
            <w:r w:rsidRPr="00414D21">
              <w:rPr>
                <w:rFonts w:ascii="Arial Narrow" w:hAnsi="Arial Narrow"/>
                <w:b/>
              </w:rPr>
              <w:t>не применяется</w:t>
            </w:r>
            <w:r w:rsidRPr="00414D21">
              <w:rPr>
                <w:rFonts w:ascii="Arial Narrow" w:hAnsi="Arial Narrow"/>
              </w:rPr>
              <w:t>.</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9 ст. 258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20</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cs="Arial Narrow"/>
              </w:rPr>
              <w:t>Расходы на ликвидацию выводимых из эксплуатации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cs="Arial Narrow"/>
              </w:rPr>
              <w:t>Расходы на ликвидацию выводимых из эксплуатации ОС относятся к внереализационным расходам и у</w:t>
            </w:r>
            <w:r w:rsidRPr="00414D21">
              <w:rPr>
                <w:rFonts w:ascii="Arial Narrow" w:hAnsi="Arial Narrow"/>
              </w:rPr>
              <w:t>читываются одновременно на дату подписания ликвидационной комиссией акта о выполнении работ по ликвидации ОС.</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В случае, если ликвидация ОС связана со строительством нового объекта, остаточная стоимость ликвидируемого ОС и расходы на ликвидацию включаются в первоначальную стоимость строящегося объекта.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sidRPr="00414D21">
              <w:rPr>
                <w:rFonts w:ascii="Arial Narrow" w:hAnsi="Arial Narrow"/>
              </w:rPr>
              <w:t>пп</w:t>
            </w:r>
            <w:proofErr w:type="spellEnd"/>
            <w:r w:rsidRPr="00414D21">
              <w:rPr>
                <w:rFonts w:ascii="Arial Narrow" w:hAnsi="Arial Narrow"/>
              </w:rPr>
              <w:t>. 8 п. 1 ст. 265 НК РФ;</w:t>
            </w:r>
          </w:p>
          <w:p w:rsidR="008C62FE" w:rsidRPr="00414D21" w:rsidRDefault="008C62FE" w:rsidP="00476009">
            <w:pPr>
              <w:jc w:val="both"/>
              <w:rPr>
                <w:rFonts w:ascii="Arial Narrow" w:hAnsi="Arial Narrow"/>
              </w:rPr>
            </w:pPr>
            <w:proofErr w:type="spellStart"/>
            <w:r w:rsidRPr="00414D21">
              <w:rPr>
                <w:rFonts w:ascii="Arial Narrow" w:hAnsi="Arial Narrow"/>
              </w:rPr>
              <w:t>пп</w:t>
            </w:r>
            <w:proofErr w:type="spellEnd"/>
            <w:r w:rsidRPr="00414D21">
              <w:rPr>
                <w:rFonts w:ascii="Arial Narrow" w:hAnsi="Arial Narrow"/>
              </w:rPr>
              <w:t>. 1 п. 1 ст. 264 НК РФ;</w:t>
            </w:r>
          </w:p>
          <w:p w:rsidR="008C62FE" w:rsidRPr="00414D21" w:rsidRDefault="008C62FE" w:rsidP="00476009">
            <w:pPr>
              <w:jc w:val="both"/>
              <w:rPr>
                <w:rFonts w:ascii="Arial Narrow" w:hAnsi="Arial Narrow"/>
              </w:rPr>
            </w:pPr>
            <w:r w:rsidRPr="00414D21">
              <w:rPr>
                <w:rFonts w:ascii="Arial Narrow" w:hAnsi="Arial Narrow"/>
              </w:rPr>
              <w:t>п. 1 ст. 257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Оценка НМА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Оценка НМА осуществляется аналогично оценке в бухгалтерском учете.</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3 ст. 257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 полезного использования по НМА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Определение срока полезного использования объекта НМА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НМА, обусловленного соответствующими договорами. </w:t>
            </w:r>
          </w:p>
          <w:p w:rsidR="008C62FE" w:rsidRPr="00414D21" w:rsidRDefault="008C62FE" w:rsidP="00476009">
            <w:pPr>
              <w:jc w:val="both"/>
              <w:rPr>
                <w:rFonts w:ascii="Arial Narrow" w:hAnsi="Arial Narrow"/>
              </w:rPr>
            </w:pPr>
            <w:r w:rsidRPr="00414D21">
              <w:rPr>
                <w:rFonts w:ascii="Arial Narrow" w:hAnsi="Arial Narrow"/>
              </w:rPr>
              <w:t xml:space="preserve">По НМА, по которым невозможно определить срок полезного использования, нормы амортизации устанавливаются в расчете </w:t>
            </w:r>
            <w:r w:rsidRPr="00414D21">
              <w:rPr>
                <w:rFonts w:ascii="Arial Narrow" w:hAnsi="Arial Narrow"/>
                <w:b/>
              </w:rPr>
              <w:t xml:space="preserve">на десять лет </w:t>
            </w:r>
            <w:r w:rsidRPr="00414D21">
              <w:rPr>
                <w:rFonts w:ascii="Arial Narrow" w:hAnsi="Arial Narrow"/>
              </w:rPr>
              <w:t>(но не более срока деятельности Организации).</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2 ст. 258 НК РФ.</w:t>
            </w:r>
          </w:p>
        </w:tc>
      </w:tr>
      <w:tr w:rsidR="008C62FE" w:rsidRPr="00414D21" w:rsidTr="00476009">
        <w:trPr>
          <w:trHeight w:val="1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Метод начисления амортизации по НМА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В Организации применяется </w:t>
            </w:r>
            <w:r w:rsidRPr="00414D21">
              <w:rPr>
                <w:rFonts w:ascii="Arial Narrow" w:hAnsi="Arial Narrow"/>
                <w:b/>
              </w:rPr>
              <w:t xml:space="preserve">линейный метод </w:t>
            </w:r>
            <w:r w:rsidRPr="00414D21">
              <w:rPr>
                <w:rFonts w:ascii="Arial Narrow" w:hAnsi="Arial Narrow"/>
              </w:rPr>
              <w:t>начисления амортизации по НМА.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rPr>
                <w:rFonts w:ascii="Arial Narrow" w:hAnsi="Arial Narrow"/>
              </w:rPr>
            </w:pPr>
            <w:r w:rsidRPr="00414D21">
              <w:rPr>
                <w:rFonts w:ascii="Arial Narrow" w:hAnsi="Arial Narrow"/>
              </w:rPr>
              <w:t>ст. 259 НК РФ.</w:t>
            </w:r>
          </w:p>
        </w:tc>
      </w:tr>
      <w:tr w:rsidR="008C62FE" w:rsidRPr="00414D21" w:rsidTr="00476009">
        <w:trPr>
          <w:trHeight w:val="247"/>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Fonts w:ascii="Arial Narrow" w:hAnsi="Arial Narrow"/>
                <w:i/>
              </w:rPr>
            </w:pPr>
            <w:r w:rsidRPr="00414D21">
              <w:rPr>
                <w:rFonts w:ascii="Arial Narrow" w:hAnsi="Arial Narrow"/>
                <w:i/>
              </w:rPr>
              <w:t xml:space="preserve">Учет  материальных расходов </w:t>
            </w:r>
          </w:p>
        </w:tc>
      </w:tr>
      <w:tr w:rsidR="008C62FE" w:rsidRPr="00414D21" w:rsidTr="00476009">
        <w:trPr>
          <w:trHeight w:val="408"/>
        </w:trPr>
        <w:tc>
          <w:tcPr>
            <w:tcW w:w="568" w:type="dxa"/>
            <w:tcBorders>
              <w:top w:val="nil"/>
              <w:left w:val="single" w:sz="8" w:space="0" w:color="auto"/>
              <w:bottom w:val="single" w:sz="8" w:space="0" w:color="000000"/>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24</w:t>
            </w:r>
          </w:p>
        </w:tc>
        <w:tc>
          <w:tcPr>
            <w:tcW w:w="2268"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Оценка МПЗ</w:t>
            </w:r>
          </w:p>
        </w:tc>
        <w:tc>
          <w:tcPr>
            <w:tcW w:w="10065"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 xml:space="preserve">Оценка МПЗ в налоговом учете осуществляется </w:t>
            </w:r>
            <w:r w:rsidRPr="00414D21">
              <w:rPr>
                <w:rFonts w:ascii="Arial Narrow" w:hAnsi="Arial Narrow" w:cs="Arial Narrow"/>
                <w:b/>
              </w:rPr>
              <w:t>аналогично оценке в бухгалтерском учете</w:t>
            </w:r>
            <w:r w:rsidRPr="00414D21">
              <w:rPr>
                <w:rFonts w:ascii="Arial Narrow" w:hAnsi="Arial Narrow" w:cs="Arial Narrow"/>
              </w:rPr>
              <w:t>.</w:t>
            </w:r>
          </w:p>
        </w:tc>
        <w:tc>
          <w:tcPr>
            <w:tcW w:w="2268" w:type="dxa"/>
            <w:tcBorders>
              <w:top w:val="single" w:sz="4" w:space="0" w:color="auto"/>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2 ст. 254 НК РФ.</w:t>
            </w:r>
          </w:p>
        </w:tc>
      </w:tr>
      <w:tr w:rsidR="008C62FE" w:rsidRPr="00414D21" w:rsidTr="00476009">
        <w:trPr>
          <w:trHeight w:val="696"/>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25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Метод списания сырья и </w:t>
            </w:r>
            <w:r>
              <w:rPr>
                <w:rFonts w:ascii="Arial Narrow" w:hAnsi="Arial Narrow"/>
              </w:rPr>
              <w:t>м</w:t>
            </w:r>
            <w:r w:rsidRPr="00414D21">
              <w:rPr>
                <w:rFonts w:ascii="Arial Narrow" w:hAnsi="Arial Narrow"/>
              </w:rPr>
              <w:t>атериалов</w:t>
            </w:r>
            <w:r>
              <w:rPr>
                <w:rFonts w:ascii="Arial Narrow" w:hAnsi="Arial Narrow"/>
              </w:rPr>
              <w:t>, товаров для перепродажи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cs="Arial Narrow"/>
                <w:b/>
                <w:color w:val="000000"/>
              </w:rPr>
            </w:pPr>
            <w:r w:rsidRPr="00414D21">
              <w:rPr>
                <w:rFonts w:ascii="Arial Narrow" w:hAnsi="Arial Narrow" w:cs="Arial Narrow"/>
                <w:color w:val="000000"/>
              </w:rPr>
              <w:t>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применяется</w:t>
            </w:r>
            <w:r w:rsidRPr="00414D21">
              <w:rPr>
                <w:rFonts w:ascii="Arial Narrow" w:hAnsi="Arial Narrow" w:cs="Arial Narrow"/>
                <w:b/>
                <w:color w:val="000000"/>
              </w:rPr>
              <w:t xml:space="preserve"> метод </w:t>
            </w:r>
            <w:r w:rsidRPr="00414D21">
              <w:rPr>
                <w:rFonts w:ascii="Arial Narrow" w:hAnsi="Arial Narrow" w:cs="Arial Narrow"/>
                <w:b/>
                <w:bCs/>
              </w:rPr>
              <w:t xml:space="preserve">по </w:t>
            </w:r>
            <w:r>
              <w:rPr>
                <w:rFonts w:ascii="Arial Narrow" w:hAnsi="Arial Narrow" w:cs="Arial Narrow"/>
                <w:b/>
                <w:bCs/>
              </w:rPr>
              <w:t xml:space="preserve">средней </w:t>
            </w:r>
            <w:r w:rsidRPr="00414D21">
              <w:rPr>
                <w:rFonts w:ascii="Arial Narrow" w:hAnsi="Arial Narrow" w:cs="Arial Narrow"/>
                <w:b/>
                <w:bCs/>
              </w:rPr>
              <w:t>себестоимости)</w:t>
            </w:r>
            <w:r w:rsidRPr="00414D21">
              <w:rPr>
                <w:rFonts w:ascii="Arial Narrow" w:hAnsi="Arial Narrow" w:cs="Arial Narrow"/>
                <w:bCs/>
              </w:rPr>
              <w:t>.</w:t>
            </w:r>
          </w:p>
          <w:p w:rsidR="008C62FE" w:rsidRPr="00414D21" w:rsidRDefault="008C62FE" w:rsidP="00476009">
            <w:pPr>
              <w:jc w:val="both"/>
              <w:rPr>
                <w:color w:val="000000"/>
              </w:rPr>
            </w:pPr>
            <w:r w:rsidRPr="00414D21">
              <w:rPr>
                <w:rFonts w:ascii="Arial Narrow" w:hAnsi="Arial Narrow"/>
                <w:color w:val="000000"/>
              </w:rPr>
              <w:t xml:space="preserve">Списание МПЗ в производство и в последующую реализацию  </w:t>
            </w:r>
            <w:r w:rsidRPr="00414D21">
              <w:rPr>
                <w:rFonts w:ascii="Arial Narrow" w:hAnsi="Arial Narrow"/>
                <w:b/>
                <w:color w:val="000000"/>
              </w:rPr>
              <w:t>в виде излишков</w:t>
            </w:r>
            <w:r w:rsidRPr="00414D21">
              <w:rPr>
                <w:rFonts w:ascii="Arial Narrow" w:hAnsi="Arial Narrow"/>
                <w:color w:val="000000"/>
              </w:rPr>
              <w:t>, выявленных в ходе инвентаризации, и (или) имущества, полученного при демонтаже или разборке выводимых из эксплуатации основных средств,  осуществляется по стоимости их оприходования (рыночной стоимости)</w:t>
            </w:r>
            <w:r w:rsidRPr="00414D21">
              <w:rPr>
                <w:color w:val="000000"/>
              </w:rPr>
              <w:t>.</w:t>
            </w:r>
          </w:p>
          <w:p w:rsidR="008C62FE" w:rsidRDefault="008C62FE" w:rsidP="00476009">
            <w:pPr>
              <w:jc w:val="both"/>
              <w:rPr>
                <w:rFonts w:ascii="Arial Narrow" w:hAnsi="Arial Narrow"/>
              </w:rPr>
            </w:pPr>
            <w:r>
              <w:rPr>
                <w:rFonts w:ascii="Arial Narrow" w:hAnsi="Arial Narrow"/>
              </w:rPr>
              <w:t>При реализации покупных товаров их оценка осуществляется по средней себестоимости.</w:t>
            </w:r>
          </w:p>
          <w:p w:rsidR="008C62FE" w:rsidRPr="00414D21" w:rsidRDefault="008C62FE" w:rsidP="00476009">
            <w:pPr>
              <w:jc w:val="both"/>
              <w:rPr>
                <w:rFonts w:ascii="Arial Narrow" w:hAnsi="Arial Narrow"/>
                <w:color w:val="000000"/>
              </w:rPr>
            </w:pPr>
          </w:p>
        </w:tc>
        <w:tc>
          <w:tcPr>
            <w:tcW w:w="2268" w:type="dxa"/>
            <w:tcBorders>
              <w:top w:val="single" w:sz="4" w:space="0" w:color="auto"/>
              <w:left w:val="nil"/>
              <w:bottom w:val="single" w:sz="4" w:space="0" w:color="auto"/>
              <w:right w:val="single" w:sz="8" w:space="0" w:color="auto"/>
            </w:tcBorders>
            <w:shd w:val="clear" w:color="auto" w:fill="auto"/>
            <w:vAlign w:val="center"/>
          </w:tcPr>
          <w:p w:rsidR="008C62FE" w:rsidRDefault="008C62FE" w:rsidP="00476009">
            <w:pPr>
              <w:jc w:val="both"/>
              <w:rPr>
                <w:rFonts w:ascii="Arial Narrow" w:hAnsi="Arial Narrow"/>
              </w:rPr>
            </w:pPr>
            <w:r w:rsidRPr="00414D21">
              <w:rPr>
                <w:rFonts w:ascii="Arial Narrow" w:hAnsi="Arial Narrow"/>
              </w:rPr>
              <w:t>п. 8 ст. 254 НК РФ</w:t>
            </w:r>
            <w:r>
              <w:rPr>
                <w:rFonts w:ascii="Arial Narrow" w:hAnsi="Arial Narrow"/>
              </w:rPr>
              <w:t>;</w:t>
            </w:r>
          </w:p>
          <w:p w:rsidR="008C62FE" w:rsidRDefault="008C62FE" w:rsidP="00476009">
            <w:pPr>
              <w:jc w:val="both"/>
              <w:rPr>
                <w:rFonts w:ascii="Arial Narrow" w:hAnsi="Arial Narrow"/>
              </w:rPr>
            </w:pPr>
          </w:p>
          <w:p w:rsidR="008C62FE" w:rsidRPr="00414D21" w:rsidRDefault="008C62FE" w:rsidP="00476009">
            <w:pPr>
              <w:jc w:val="both"/>
              <w:rPr>
                <w:rFonts w:ascii="Arial Narrow" w:hAnsi="Arial Narrow"/>
              </w:rPr>
            </w:pPr>
            <w:proofErr w:type="spellStart"/>
            <w:r>
              <w:rPr>
                <w:rFonts w:ascii="Arial Narrow" w:hAnsi="Arial Narrow"/>
              </w:rPr>
              <w:t>пп</w:t>
            </w:r>
            <w:proofErr w:type="spellEnd"/>
            <w:r>
              <w:rPr>
                <w:rFonts w:ascii="Arial Narrow" w:hAnsi="Arial Narrow"/>
              </w:rPr>
              <w:t>. 3 п. 1 ст. 268 НК РФ.</w:t>
            </w:r>
          </w:p>
        </w:tc>
      </w:tr>
      <w:tr w:rsidR="008C62FE" w:rsidRPr="00414D21" w:rsidTr="00476009">
        <w:trPr>
          <w:trHeight w:val="124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Потери от недостачи и порчи, технологические потери</w:t>
            </w:r>
          </w:p>
        </w:tc>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414D21" w:rsidRDefault="008C62FE" w:rsidP="004379A2">
            <w:pPr>
              <w:numPr>
                <w:ilvl w:val="0"/>
                <w:numId w:val="15"/>
              </w:numPr>
              <w:spacing w:after="0" w:line="240" w:lineRule="auto"/>
              <w:ind w:left="318" w:hanging="284"/>
              <w:jc w:val="both"/>
              <w:rPr>
                <w:rFonts w:ascii="Arial Narrow" w:hAnsi="Arial Narrow"/>
              </w:rPr>
            </w:pPr>
            <w:r w:rsidRPr="00414D21">
              <w:rPr>
                <w:rFonts w:ascii="Arial Narrow" w:hAnsi="Arial Narrow"/>
              </w:rPr>
              <w:t xml:space="preserve">Потери от недостачи и (или) порчи при хранении и транспортировке МПЗ включаются в состав материальных расходов </w:t>
            </w:r>
            <w:r w:rsidRPr="00414D21">
              <w:rPr>
                <w:rFonts w:ascii="Arial Narrow" w:hAnsi="Arial Narrow"/>
                <w:b/>
              </w:rPr>
              <w:t xml:space="preserve">в пределах норм естественной убыли, </w:t>
            </w:r>
            <w:r w:rsidRPr="00414D21">
              <w:rPr>
                <w:rFonts w:ascii="Arial Narrow" w:hAnsi="Arial Narrow"/>
              </w:rPr>
              <w:t>утвержденных в порядке, установленном Правительством РФ.</w:t>
            </w:r>
          </w:p>
          <w:p w:rsidR="008C62FE" w:rsidRPr="00414D21" w:rsidRDefault="008C62FE" w:rsidP="004379A2">
            <w:pPr>
              <w:numPr>
                <w:ilvl w:val="0"/>
                <w:numId w:val="15"/>
              </w:numPr>
              <w:spacing w:after="0" w:line="240" w:lineRule="auto"/>
              <w:ind w:left="318" w:hanging="284"/>
              <w:jc w:val="both"/>
              <w:rPr>
                <w:rFonts w:ascii="Arial Narrow" w:hAnsi="Arial Narrow"/>
              </w:rPr>
            </w:pPr>
            <w:r w:rsidRPr="00414D21">
              <w:rPr>
                <w:rFonts w:ascii="Arial Narrow" w:hAnsi="Arial Narrow"/>
              </w:rPr>
              <w:t xml:space="preserve">Технологические потери учитываются в составе материальных расходов </w:t>
            </w:r>
            <w:r w:rsidRPr="00414D21">
              <w:rPr>
                <w:rFonts w:ascii="Arial Narrow" w:hAnsi="Arial Narrow"/>
                <w:b/>
              </w:rPr>
              <w:t>в пределах норм, утвержденных руководителем Организации</w:t>
            </w:r>
            <w:r w:rsidRPr="00414D21">
              <w:rPr>
                <w:rFonts w:ascii="Arial Narrow" w:hAnsi="Arial Narrow"/>
              </w:rPr>
              <w:t>.</w:t>
            </w:r>
          </w:p>
        </w:tc>
        <w:tc>
          <w:tcPr>
            <w:tcW w:w="2268" w:type="dxa"/>
            <w:tcBorders>
              <w:top w:val="single" w:sz="4" w:space="0" w:color="auto"/>
              <w:left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 7 ст. 254 НК РФ.</w:t>
            </w:r>
          </w:p>
        </w:tc>
      </w:tr>
      <w:tr w:rsidR="008C62FE" w:rsidRPr="00414D21" w:rsidTr="00476009">
        <w:tc>
          <w:tcPr>
            <w:tcW w:w="5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27</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Потери от чрезвычайных ситуаций</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cs="Arial Narrow"/>
              </w:rPr>
              <w:t>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приравниваются к внереализационным расходам в отчетном (налоговом) периоде.</w:t>
            </w:r>
          </w:p>
        </w:tc>
        <w:tc>
          <w:tcPr>
            <w:tcW w:w="2268" w:type="dxa"/>
            <w:tcBorders>
              <w:top w:val="single" w:sz="4" w:space="0" w:color="auto"/>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sidRPr="00414D21">
              <w:rPr>
                <w:rFonts w:ascii="Arial Narrow" w:hAnsi="Arial Narrow"/>
              </w:rPr>
              <w:t>пп</w:t>
            </w:r>
            <w:proofErr w:type="spellEnd"/>
            <w:r w:rsidRPr="00414D21">
              <w:rPr>
                <w:rFonts w:ascii="Arial Narrow" w:hAnsi="Arial Narrow"/>
              </w:rPr>
              <w:t>. 6 п. 2 ст. 265 НК РФ.</w:t>
            </w:r>
          </w:p>
        </w:tc>
      </w:tr>
      <w:tr w:rsidR="008C62FE" w:rsidRPr="00414D21" w:rsidTr="00476009">
        <w:trPr>
          <w:trHeight w:val="696"/>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Списание инвентаря</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rPr>
            </w:pPr>
            <w:r w:rsidRPr="00414D21">
              <w:rPr>
                <w:rFonts w:ascii="Arial Narrow" w:hAnsi="Arial Narrow"/>
              </w:rPr>
              <w:t xml:space="preserve">Стоимость хозяйственного инвентаря включается в состав материальных расходов </w:t>
            </w:r>
            <w:r w:rsidRPr="00414D21">
              <w:rPr>
                <w:rFonts w:ascii="Arial Narrow" w:hAnsi="Arial Narrow"/>
                <w:b/>
              </w:rPr>
              <w:t>в полной сумме по мере передачи его в эксплуатацию.</w:t>
            </w:r>
          </w:p>
        </w:tc>
        <w:tc>
          <w:tcPr>
            <w:tcW w:w="2268" w:type="dxa"/>
            <w:tcBorders>
              <w:top w:val="single" w:sz="4" w:space="0" w:color="auto"/>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w:t>
            </w:r>
            <w:r w:rsidRPr="00414D21">
              <w:rPr>
                <w:rFonts w:ascii="Arial Narrow" w:hAnsi="Arial Narrow"/>
              </w:rPr>
              <w:t>п</w:t>
            </w:r>
            <w:proofErr w:type="spellEnd"/>
            <w:r w:rsidRPr="00414D21">
              <w:rPr>
                <w:rFonts w:ascii="Arial Narrow" w:hAnsi="Arial Narrow"/>
              </w:rPr>
              <w:t>.</w:t>
            </w:r>
            <w:r>
              <w:rPr>
                <w:rFonts w:ascii="Arial Narrow" w:hAnsi="Arial Narrow"/>
              </w:rPr>
              <w:t xml:space="preserve"> </w:t>
            </w:r>
            <w:r w:rsidRPr="00414D21">
              <w:rPr>
                <w:rFonts w:ascii="Arial Narrow" w:hAnsi="Arial Narrow"/>
              </w:rPr>
              <w:t>3 п.</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254</w:t>
            </w:r>
            <w:r>
              <w:rPr>
                <w:rFonts w:ascii="Arial Narrow" w:hAnsi="Arial Narrow"/>
              </w:rPr>
              <w:t xml:space="preserve"> НК РФ.</w:t>
            </w:r>
          </w:p>
        </w:tc>
      </w:tr>
      <w:tr w:rsidR="008C62FE" w:rsidRPr="00414D21" w:rsidTr="00476009">
        <w:trPr>
          <w:trHeight w:val="696"/>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29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Оценка товаров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rPr>
            </w:pPr>
            <w:r w:rsidRPr="00414D21">
              <w:rPr>
                <w:rFonts w:ascii="Arial Narrow" w:hAnsi="Arial Narrow"/>
              </w:rPr>
              <w:t xml:space="preserve">Оценка товаров </w:t>
            </w:r>
            <w:r w:rsidRPr="00414D21">
              <w:rPr>
                <w:rFonts w:ascii="Arial Narrow" w:hAnsi="Arial Narrow" w:cs="Arial Narrow"/>
              </w:rPr>
              <w:t>в налоговом учете осуществляется аналогично оценке в бухгалтерском учете, т.е., с учетом всех расходов, связанных с приобретением товаров.</w:t>
            </w:r>
          </w:p>
        </w:tc>
        <w:tc>
          <w:tcPr>
            <w:tcW w:w="2268" w:type="dxa"/>
            <w:tcBorders>
              <w:top w:val="single" w:sz="4" w:space="0" w:color="auto"/>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320 НК РФ</w:t>
            </w:r>
            <w:r>
              <w:rPr>
                <w:rFonts w:ascii="Arial Narrow" w:hAnsi="Arial Narrow"/>
              </w:rPr>
              <w:t>.</w:t>
            </w:r>
          </w:p>
        </w:tc>
      </w:tr>
      <w:tr w:rsidR="008C62FE" w:rsidRPr="00414D21" w:rsidTr="00476009">
        <w:trPr>
          <w:trHeight w:val="297"/>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Fonts w:ascii="Arial Narrow" w:hAnsi="Arial Narrow"/>
                <w:i/>
              </w:rPr>
            </w:pPr>
            <w:r w:rsidRPr="00414D21">
              <w:rPr>
                <w:rFonts w:ascii="Arial Narrow" w:hAnsi="Arial Narrow"/>
                <w:i/>
              </w:rPr>
              <w:t>Расходы, связанные с производством и реализацией</w:t>
            </w:r>
          </w:p>
        </w:tc>
      </w:tr>
      <w:tr w:rsidR="008C62FE" w:rsidRPr="00414D21" w:rsidTr="00476009">
        <w:trPr>
          <w:trHeight w:val="75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C62FE" w:rsidRPr="00E847A8" w:rsidRDefault="008C62FE" w:rsidP="00476009">
            <w:pPr>
              <w:jc w:val="center"/>
              <w:rPr>
                <w:rFonts w:ascii="Arial Narrow" w:hAnsi="Arial Narrow"/>
              </w:rPr>
            </w:pPr>
            <w:r w:rsidRPr="00E847A8">
              <w:rPr>
                <w:rFonts w:ascii="Arial Narrow" w:hAnsi="Arial Narrow"/>
              </w:rPr>
              <w:t>Перечень прямых расходов</w:t>
            </w:r>
          </w:p>
        </w:tc>
        <w:tc>
          <w:tcPr>
            <w:tcW w:w="10065" w:type="dxa"/>
            <w:tcBorders>
              <w:top w:val="nil"/>
              <w:left w:val="nil"/>
              <w:bottom w:val="single" w:sz="4" w:space="0" w:color="auto"/>
              <w:right w:val="single" w:sz="4" w:space="0" w:color="auto"/>
            </w:tcBorders>
            <w:shd w:val="clear" w:color="auto" w:fill="auto"/>
            <w:vAlign w:val="center"/>
          </w:tcPr>
          <w:p w:rsidR="008C62FE" w:rsidRPr="00E847A8" w:rsidRDefault="008C62FE" w:rsidP="00476009">
            <w:pPr>
              <w:jc w:val="both"/>
              <w:rPr>
                <w:rFonts w:ascii="Arial Narrow" w:hAnsi="Arial Narrow"/>
                <w:i/>
              </w:rPr>
            </w:pPr>
            <w:r>
              <w:rPr>
                <w:rFonts w:ascii="Arial Narrow" w:hAnsi="Arial Narrow"/>
              </w:rPr>
              <w:t xml:space="preserve">К </w:t>
            </w:r>
            <w:r w:rsidRPr="00E847A8">
              <w:rPr>
                <w:rFonts w:ascii="Arial Narrow" w:hAnsi="Arial Narrow"/>
              </w:rPr>
              <w:t>прямы</w:t>
            </w:r>
            <w:r>
              <w:rPr>
                <w:rFonts w:ascii="Arial Narrow" w:hAnsi="Arial Narrow"/>
              </w:rPr>
              <w:t>м</w:t>
            </w:r>
            <w:r w:rsidRPr="00E847A8">
              <w:rPr>
                <w:rFonts w:ascii="Arial Narrow" w:hAnsi="Arial Narrow"/>
              </w:rPr>
              <w:t xml:space="preserve"> расход</w:t>
            </w:r>
            <w:r>
              <w:rPr>
                <w:rFonts w:ascii="Arial Narrow" w:hAnsi="Arial Narrow"/>
              </w:rPr>
              <w:t>ам</w:t>
            </w:r>
            <w:r w:rsidRPr="00E847A8">
              <w:rPr>
                <w:rFonts w:ascii="Arial Narrow" w:hAnsi="Arial Narrow"/>
              </w:rPr>
              <w:t>, связанны</w:t>
            </w:r>
            <w:r>
              <w:rPr>
                <w:rFonts w:ascii="Arial Narrow" w:hAnsi="Arial Narrow"/>
              </w:rPr>
              <w:t>м</w:t>
            </w:r>
            <w:r w:rsidRPr="00E847A8">
              <w:rPr>
                <w:rFonts w:ascii="Arial Narrow" w:hAnsi="Arial Narrow"/>
              </w:rPr>
              <w:t xml:space="preserve"> с производ</w:t>
            </w:r>
            <w:r>
              <w:rPr>
                <w:rFonts w:ascii="Arial Narrow" w:hAnsi="Arial Narrow"/>
              </w:rPr>
              <w:t xml:space="preserve">ством товаров, </w:t>
            </w:r>
            <w:r w:rsidRPr="00E847A8">
              <w:rPr>
                <w:rFonts w:ascii="Arial Narrow" w:hAnsi="Arial Narrow"/>
              </w:rPr>
              <w:t>вып</w:t>
            </w:r>
            <w:r>
              <w:rPr>
                <w:rFonts w:ascii="Arial Narrow" w:hAnsi="Arial Narrow"/>
              </w:rPr>
              <w:t>олнением работ, оказанием услуг, относятся</w:t>
            </w:r>
            <w:r w:rsidRPr="00E847A8">
              <w:rPr>
                <w:rFonts w:ascii="Arial Narrow" w:hAnsi="Arial Narrow"/>
              </w:rPr>
              <w:t xml:space="preserve">: </w:t>
            </w:r>
          </w:p>
          <w:p w:rsidR="008C62FE" w:rsidRPr="00E847A8"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E847A8">
              <w:rPr>
                <w:rFonts w:ascii="Arial Narrow" w:hAnsi="Arial Narrow" w:cs="Arial Narrow"/>
              </w:rPr>
              <w:t xml:space="preserve">материальные </w:t>
            </w:r>
            <w:r>
              <w:rPr>
                <w:rFonts w:ascii="Arial Narrow" w:hAnsi="Arial Narrow" w:cs="Arial Narrow"/>
              </w:rPr>
              <w:t>расходы</w:t>
            </w:r>
            <w:r w:rsidRPr="00E847A8">
              <w:rPr>
                <w:rFonts w:ascii="Arial Narrow" w:hAnsi="Arial Narrow" w:cs="Arial Narrow"/>
              </w:rPr>
              <w:t xml:space="preserve"> (предусмотренные ст. 254 НК РФ);</w:t>
            </w:r>
          </w:p>
          <w:p w:rsidR="008C62FE"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Pr>
                <w:rFonts w:ascii="Arial Narrow" w:hAnsi="Arial Narrow" w:cs="Arial Narrow"/>
              </w:rPr>
              <w:t>расходы на оплату труда (предусмотренные ст. 255 НК РФ);</w:t>
            </w:r>
          </w:p>
          <w:p w:rsidR="008C62FE" w:rsidRPr="003122E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rPr>
            </w:pPr>
            <w:r w:rsidRPr="00E847A8">
              <w:rPr>
                <w:rFonts w:ascii="Arial Narrow" w:hAnsi="Arial Narrow" w:cs="Arial Narrow"/>
              </w:rPr>
              <w:t>амортизация</w:t>
            </w:r>
            <w:r>
              <w:rPr>
                <w:rFonts w:ascii="Arial Narrow" w:hAnsi="Arial Narrow" w:cs="Arial Narrow"/>
              </w:rPr>
              <w:t xml:space="preserve"> объектов амортизируемого имущества, непосредственно участвующих в производстве товаров, выполнении работ, оказании услуг;</w:t>
            </w:r>
          </w:p>
          <w:p w:rsidR="008C62FE" w:rsidRPr="003122EA"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rPr>
            </w:pPr>
            <w:r>
              <w:rPr>
                <w:rFonts w:ascii="Arial Narrow" w:hAnsi="Arial Narrow" w:cs="Arial Narrow"/>
              </w:rPr>
              <w:t xml:space="preserve">прочие расходы, связанные с производством и реализацией, </w:t>
            </w:r>
            <w:r w:rsidRPr="003122EA">
              <w:rPr>
                <w:rFonts w:ascii="Arial Narrow" w:hAnsi="Arial Narrow" w:cs="Arial Narrow"/>
                <w:b/>
              </w:rPr>
              <w:t>за исключением</w:t>
            </w:r>
            <w:r>
              <w:rPr>
                <w:rFonts w:ascii="Arial Narrow" w:hAnsi="Arial Narrow" w:cs="Arial Narrow"/>
              </w:rPr>
              <w:t xml:space="preserve"> следующих расходов:</w:t>
            </w:r>
          </w:p>
          <w:p w:rsidR="008C62FE" w:rsidRPr="003122EA" w:rsidRDefault="008C62FE" w:rsidP="004379A2">
            <w:pPr>
              <w:numPr>
                <w:ilvl w:val="0"/>
                <w:numId w:val="11"/>
              </w:numPr>
              <w:autoSpaceDE w:val="0"/>
              <w:autoSpaceDN w:val="0"/>
              <w:adjustRightInd w:val="0"/>
              <w:spacing w:after="0" w:line="240" w:lineRule="auto"/>
              <w:ind w:left="317" w:hanging="142"/>
              <w:jc w:val="both"/>
              <w:outlineLvl w:val="2"/>
              <w:rPr>
                <w:rFonts w:ascii="Arial Narrow" w:hAnsi="Arial Narrow"/>
              </w:rPr>
            </w:pPr>
            <w:r>
              <w:rPr>
                <w:rFonts w:ascii="Arial Narrow" w:hAnsi="Arial Narrow" w:cs="Arial Narrow"/>
              </w:rPr>
              <w:t>налог на имущество;</w:t>
            </w:r>
          </w:p>
          <w:p w:rsidR="008C62FE" w:rsidRPr="003122EA" w:rsidRDefault="008C62FE" w:rsidP="004379A2">
            <w:pPr>
              <w:numPr>
                <w:ilvl w:val="0"/>
                <w:numId w:val="11"/>
              </w:numPr>
              <w:autoSpaceDE w:val="0"/>
              <w:autoSpaceDN w:val="0"/>
              <w:adjustRightInd w:val="0"/>
              <w:spacing w:after="0" w:line="240" w:lineRule="auto"/>
              <w:ind w:left="317" w:hanging="142"/>
              <w:jc w:val="both"/>
              <w:outlineLvl w:val="2"/>
              <w:rPr>
                <w:rFonts w:ascii="Arial Narrow" w:hAnsi="Arial Narrow"/>
              </w:rPr>
            </w:pPr>
            <w:r>
              <w:rPr>
                <w:rFonts w:ascii="Arial Narrow" w:hAnsi="Arial Narrow" w:cs="Arial Narrow"/>
              </w:rPr>
              <w:t>транспортный налог.</w:t>
            </w:r>
          </w:p>
          <w:p w:rsidR="008C62FE" w:rsidRPr="008814F5" w:rsidRDefault="008C62FE" w:rsidP="00476009">
            <w:pPr>
              <w:jc w:val="both"/>
              <w:rPr>
                <w:rFonts w:ascii="Arial Narrow" w:hAnsi="Arial Narrow" w:cs="Arial Narrow"/>
                <w:color w:val="000000"/>
              </w:rPr>
            </w:pPr>
            <w:r w:rsidRPr="008814F5">
              <w:rPr>
                <w:rFonts w:ascii="Arial Narrow" w:hAnsi="Arial Narrow" w:cs="Arial Narrow"/>
                <w:color w:val="000000"/>
              </w:rPr>
              <w:t>При оказании Организацией услуг сумма прямых расходов, осуществленных в отчетном (налоговом) периоде, в полном объеме уменьшает доходы от производства и реализации данного отчетного (налогового) периода без распределения на остатки незавершенного производства.</w:t>
            </w:r>
          </w:p>
          <w:p w:rsidR="008C62FE" w:rsidRPr="00E847A8" w:rsidRDefault="008C62FE" w:rsidP="00476009">
            <w:pPr>
              <w:jc w:val="both"/>
              <w:rPr>
                <w:rFonts w:ascii="Arial Narrow" w:hAnsi="Arial Narrow"/>
              </w:rPr>
            </w:pPr>
            <w:r>
              <w:rPr>
                <w:rFonts w:ascii="Arial Narrow" w:hAnsi="Arial Narrow"/>
              </w:rPr>
              <w:t>В случае если Организацией</w:t>
            </w:r>
            <w:r w:rsidRPr="0060285B">
              <w:rPr>
                <w:rFonts w:ascii="Arial Narrow" w:hAnsi="Arial Narrow"/>
              </w:rPr>
              <w:t xml:space="preserve"> реализуются товары, то стоимость приобретения этих товаров относится к прямым расходам и учитывается при исчислении налога на прибыль в периоде их реализации.</w:t>
            </w:r>
          </w:p>
        </w:tc>
        <w:tc>
          <w:tcPr>
            <w:tcW w:w="2268" w:type="dxa"/>
            <w:tcBorders>
              <w:top w:val="nil"/>
              <w:left w:val="nil"/>
              <w:bottom w:val="single" w:sz="4" w:space="0" w:color="auto"/>
              <w:right w:val="single" w:sz="8" w:space="0" w:color="auto"/>
            </w:tcBorders>
            <w:shd w:val="clear" w:color="auto" w:fill="auto"/>
            <w:vAlign w:val="center"/>
          </w:tcPr>
          <w:p w:rsidR="008C62FE" w:rsidRDefault="008C62FE" w:rsidP="00476009">
            <w:pPr>
              <w:jc w:val="both"/>
              <w:rPr>
                <w:rFonts w:ascii="Arial Narrow" w:hAnsi="Arial Narrow"/>
              </w:rPr>
            </w:pPr>
            <w:r>
              <w:rPr>
                <w:rFonts w:ascii="Arial Narrow" w:hAnsi="Arial Narrow"/>
              </w:rPr>
              <w:t>п. 2 ст. 253 НК РФ;</w:t>
            </w:r>
          </w:p>
          <w:p w:rsidR="008C62FE" w:rsidRDefault="008C62FE" w:rsidP="00476009">
            <w:pPr>
              <w:jc w:val="both"/>
              <w:rPr>
                <w:rFonts w:ascii="Arial Narrow" w:hAnsi="Arial Narrow"/>
              </w:rPr>
            </w:pPr>
          </w:p>
          <w:p w:rsidR="008C62FE" w:rsidRPr="00414D21" w:rsidRDefault="008C62FE" w:rsidP="00476009">
            <w:pPr>
              <w:jc w:val="both"/>
              <w:rPr>
                <w:rFonts w:ascii="Arial Narrow" w:hAnsi="Arial Narrow"/>
              </w:rPr>
            </w:pPr>
            <w:r>
              <w:rPr>
                <w:rFonts w:ascii="Arial Narrow" w:hAnsi="Arial Narrow"/>
              </w:rPr>
              <w:t>п</w:t>
            </w:r>
            <w:r w:rsidRPr="00E847A8">
              <w:rPr>
                <w:rFonts w:ascii="Arial Narrow" w:hAnsi="Arial Narrow"/>
              </w:rPr>
              <w:t>.1 ст.</w:t>
            </w:r>
            <w:r>
              <w:rPr>
                <w:rFonts w:ascii="Arial Narrow" w:hAnsi="Arial Narrow"/>
              </w:rPr>
              <w:t xml:space="preserve"> </w:t>
            </w:r>
            <w:r w:rsidRPr="00E847A8">
              <w:rPr>
                <w:rFonts w:ascii="Arial Narrow" w:hAnsi="Arial Narrow"/>
              </w:rPr>
              <w:t>318 НК РФ</w:t>
            </w:r>
            <w:r>
              <w:rPr>
                <w:rFonts w:ascii="Arial Narrow" w:hAnsi="Arial Narrow"/>
              </w:rPr>
              <w:t>.</w:t>
            </w:r>
          </w:p>
        </w:tc>
      </w:tr>
      <w:tr w:rsidR="008C62FE" w:rsidRPr="00414D21" w:rsidTr="00476009">
        <w:trPr>
          <w:trHeight w:val="1118"/>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Косвенные расходы</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К косвенным расходам относятся расходы, связанные с производством и реализацией за исключением прямых расходов. </w:t>
            </w:r>
          </w:p>
          <w:p w:rsidR="008C62FE" w:rsidRPr="00414D21" w:rsidRDefault="008C62FE" w:rsidP="00476009">
            <w:pPr>
              <w:jc w:val="both"/>
              <w:rPr>
                <w:rFonts w:ascii="Arial Narrow" w:hAnsi="Arial Narrow"/>
              </w:rPr>
            </w:pPr>
            <w:r w:rsidRPr="00414D21">
              <w:rPr>
                <w:rFonts w:ascii="Arial Narrow" w:hAnsi="Arial Narrow"/>
              </w:rPr>
              <w:t xml:space="preserve">Сумма косвенных расходов, осуществленных в отчетном (налоговом) периоде, </w:t>
            </w:r>
            <w:r w:rsidRPr="00414D21">
              <w:rPr>
                <w:rFonts w:ascii="Arial Narrow" w:hAnsi="Arial Narrow"/>
                <w:b/>
              </w:rPr>
              <w:t xml:space="preserve">в полном объеме относятся на уменьшение доходов </w:t>
            </w:r>
            <w:r w:rsidRPr="00414D21">
              <w:rPr>
                <w:rFonts w:ascii="Arial Narrow" w:hAnsi="Arial Narrow"/>
              </w:rPr>
              <w:t xml:space="preserve">от производства и реализации данного отчетного (налогового) периода. </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w:t>
            </w:r>
            <w:r w:rsidRPr="00414D21">
              <w:rPr>
                <w:rFonts w:ascii="Arial Narrow" w:hAnsi="Arial Narrow"/>
              </w:rPr>
              <w:t>.п</w:t>
            </w:r>
            <w:proofErr w:type="spellEnd"/>
            <w:r w:rsidRPr="00414D21">
              <w:rPr>
                <w:rFonts w:ascii="Arial Narrow" w:hAnsi="Arial Narrow"/>
              </w:rPr>
              <w:t>.</w:t>
            </w:r>
            <w:r>
              <w:rPr>
                <w:rFonts w:ascii="Arial Narrow" w:hAnsi="Arial Narrow"/>
              </w:rPr>
              <w:t xml:space="preserve"> </w:t>
            </w:r>
            <w:r w:rsidRPr="00414D21">
              <w:rPr>
                <w:rFonts w:ascii="Arial Narrow" w:hAnsi="Arial Narrow"/>
              </w:rPr>
              <w:t>1, 2 ст.</w:t>
            </w:r>
            <w:r>
              <w:rPr>
                <w:rFonts w:ascii="Arial Narrow" w:hAnsi="Arial Narrow"/>
              </w:rPr>
              <w:t xml:space="preserve"> </w:t>
            </w:r>
            <w:r w:rsidRPr="00414D21">
              <w:rPr>
                <w:rFonts w:ascii="Arial Narrow" w:hAnsi="Arial Narrow"/>
              </w:rPr>
              <w:t>318 НК РФ</w:t>
            </w:r>
            <w:r>
              <w:rPr>
                <w:rFonts w:ascii="Arial Narrow" w:hAnsi="Arial Narrow"/>
              </w:rPr>
              <w:t>.</w:t>
            </w:r>
          </w:p>
        </w:tc>
      </w:tr>
      <w:tr w:rsidR="008C62FE" w:rsidRPr="00414D21" w:rsidTr="00476009">
        <w:trPr>
          <w:trHeight w:val="297"/>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Fonts w:ascii="Arial Narrow" w:hAnsi="Arial Narrow"/>
                <w:i/>
              </w:rPr>
            </w:pPr>
            <w:r w:rsidRPr="00414D21">
              <w:rPr>
                <w:rFonts w:ascii="Arial Narrow" w:hAnsi="Arial Narrow"/>
                <w:i/>
              </w:rPr>
              <w:t>Прочие расходы</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Признание расходов на</w:t>
            </w:r>
          </w:p>
          <w:p w:rsidR="008C62FE" w:rsidRPr="00414D21" w:rsidRDefault="008C62FE" w:rsidP="00476009">
            <w:pPr>
              <w:jc w:val="center"/>
              <w:rPr>
                <w:rFonts w:ascii="Arial Narrow" w:hAnsi="Arial Narrow"/>
              </w:rPr>
            </w:pPr>
            <w:r w:rsidRPr="00414D21">
              <w:rPr>
                <w:rFonts w:ascii="Arial Narrow" w:hAnsi="Arial Narrow"/>
              </w:rPr>
              <w:t>ремонт ОС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Расходы на ремонт ОС включаются в состав </w:t>
            </w:r>
            <w:r w:rsidRPr="00414D21">
              <w:rPr>
                <w:rFonts w:ascii="Arial Narrow" w:hAnsi="Arial Narrow"/>
                <w:b/>
              </w:rPr>
              <w:t>прочих расходов</w:t>
            </w:r>
            <w:r w:rsidRPr="00414D21">
              <w:rPr>
                <w:rFonts w:ascii="Arial Narrow" w:hAnsi="Arial Narrow"/>
              </w:rPr>
              <w:t xml:space="preserve"> в том отчетном (налоговом) периоде, в котором они были осуществлены в размере фактических затрат.</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260 НК РФ</w:t>
            </w:r>
            <w:r>
              <w:rPr>
                <w:rFonts w:ascii="Arial Narrow" w:hAnsi="Arial Narrow"/>
              </w:rPr>
              <w:t>.</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33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Списание просроченной дебиторской задолженности</w:t>
            </w:r>
          </w:p>
        </w:tc>
        <w:tc>
          <w:tcPr>
            <w:tcW w:w="10065" w:type="dxa"/>
            <w:tcBorders>
              <w:top w:val="nil"/>
              <w:left w:val="nil"/>
              <w:bottom w:val="single" w:sz="4" w:space="0" w:color="auto"/>
              <w:right w:val="single" w:sz="4" w:space="0" w:color="auto"/>
            </w:tcBorders>
            <w:shd w:val="clear" w:color="auto" w:fill="auto"/>
            <w:vAlign w:val="center"/>
          </w:tcPr>
          <w:p w:rsidR="008C62FE" w:rsidRPr="002E6BD2" w:rsidRDefault="008C62FE" w:rsidP="00476009">
            <w:pPr>
              <w:jc w:val="both"/>
              <w:rPr>
                <w:rFonts w:ascii="Arial Narrow" w:hAnsi="Arial Narrow"/>
              </w:rPr>
            </w:pPr>
            <w:r w:rsidRPr="002E6BD2">
              <w:rPr>
                <w:rFonts w:ascii="Arial Narrow" w:hAnsi="Arial Narrow"/>
              </w:rPr>
              <w:t>Просроченная дебиторская задолженность, по которой истек срок исковой давности относится в состав внереализационных расходов после выполнения следующего условия:</w:t>
            </w:r>
          </w:p>
          <w:p w:rsidR="008C62FE" w:rsidRPr="002E6BD2" w:rsidRDefault="008C62FE" w:rsidP="00476009">
            <w:pPr>
              <w:jc w:val="both"/>
              <w:rPr>
                <w:rFonts w:ascii="Arial Narrow" w:hAnsi="Arial Narrow"/>
              </w:rPr>
            </w:pPr>
            <w:r w:rsidRPr="002E6BD2">
              <w:rPr>
                <w:rFonts w:ascii="Arial Narrow" w:hAnsi="Arial Narrow"/>
              </w:rPr>
              <w:t xml:space="preserve">Списание просроченной дебиторской задолженности отражено только после инвентаризации (ИНВ-17) на основании приказа руководителя Организации. </w:t>
            </w:r>
            <w:r>
              <w:rPr>
                <w:rFonts w:ascii="Arial Narrow" w:hAnsi="Arial Narrow"/>
              </w:rPr>
              <w:t>В исключительных случаях списание дебиторской задолженности может осуществляться на основании имеющихся документов и приказа руководителя Организации без проведения инвентаризации, например, когда имеются документы о ликвидации организации-дебитора (выписка из ЕГРЮЛ).</w:t>
            </w:r>
          </w:p>
          <w:p w:rsidR="008C62FE" w:rsidRPr="00414D21" w:rsidRDefault="008C62FE" w:rsidP="00476009">
            <w:pPr>
              <w:jc w:val="both"/>
              <w:rPr>
                <w:rFonts w:ascii="Arial Narrow" w:hAnsi="Arial Narrow"/>
              </w:rPr>
            </w:pPr>
            <w:r w:rsidRPr="002E6BD2">
              <w:rPr>
                <w:rFonts w:ascii="Arial Narrow" w:hAnsi="Arial Narrow"/>
              </w:rPr>
              <w:t xml:space="preserve">Списание просроченной дебиторской задолженности не является аннулированием самой задолженности. Эта задолженность должна отражаться </w:t>
            </w:r>
            <w:r>
              <w:rPr>
                <w:rFonts w:ascii="Arial Narrow" w:hAnsi="Arial Narrow"/>
              </w:rPr>
              <w:t xml:space="preserve">в бухгалтерском учете </w:t>
            </w:r>
            <w:r w:rsidRPr="002E6BD2">
              <w:rPr>
                <w:rFonts w:ascii="Arial Narrow" w:hAnsi="Arial Narrow"/>
              </w:rPr>
              <w:t xml:space="preserve">за балансом в течение пяти лет с момента списания, для наблюдения за возможностью ее взыскания в случае изменения имущественного положения должника. </w:t>
            </w:r>
            <w:r w:rsidRPr="00414D21">
              <w:rPr>
                <w:rFonts w:ascii="Arial Narrow" w:hAnsi="Arial Narrow"/>
              </w:rPr>
              <w:t xml:space="preserve">Сумма  дебиторской задолженности списывается полностью, включая НДС. </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sidRPr="00414D21">
              <w:rPr>
                <w:rFonts w:ascii="Arial Narrow" w:hAnsi="Arial Narrow"/>
              </w:rPr>
              <w:t>пп</w:t>
            </w:r>
            <w:proofErr w:type="spellEnd"/>
            <w:r w:rsidRPr="00414D21">
              <w:rPr>
                <w:rFonts w:ascii="Arial Narrow" w:hAnsi="Arial Narrow"/>
              </w:rPr>
              <w:t>.</w:t>
            </w:r>
            <w:r>
              <w:rPr>
                <w:rFonts w:ascii="Arial Narrow" w:hAnsi="Arial Narrow"/>
              </w:rPr>
              <w:t xml:space="preserve"> </w:t>
            </w:r>
            <w:r w:rsidRPr="00414D21">
              <w:rPr>
                <w:rFonts w:ascii="Arial Narrow" w:hAnsi="Arial Narrow"/>
              </w:rPr>
              <w:t>2 п.</w:t>
            </w:r>
            <w:r>
              <w:rPr>
                <w:rFonts w:ascii="Arial Narrow" w:hAnsi="Arial Narrow"/>
              </w:rPr>
              <w:t xml:space="preserve"> </w:t>
            </w:r>
            <w:r w:rsidRPr="00414D21">
              <w:rPr>
                <w:rFonts w:ascii="Arial Narrow" w:hAnsi="Arial Narrow"/>
              </w:rPr>
              <w:t>2 ст.</w:t>
            </w:r>
            <w:r>
              <w:rPr>
                <w:rFonts w:ascii="Arial Narrow" w:hAnsi="Arial Narrow"/>
              </w:rPr>
              <w:t xml:space="preserve"> </w:t>
            </w:r>
            <w:r w:rsidRPr="00414D21">
              <w:rPr>
                <w:rFonts w:ascii="Arial Narrow" w:hAnsi="Arial Narrow"/>
              </w:rPr>
              <w:t>265 НК РФ</w:t>
            </w:r>
            <w:r>
              <w:rPr>
                <w:rFonts w:ascii="Arial Narrow" w:hAnsi="Arial Narrow"/>
              </w:rPr>
              <w:t>.</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по благоустройству территории и поддержанию объектов для оказания рекреационных услуг в состоянии, пригодном для эксплуатации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Расходы по благоустройству территории для создания положительного имиджа предприятия, способствующего увеличению посещаемости, и поддержание объектов для оказания рекреационных услуг в состоянии, пригодном для эксплуатации, отражаются как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8C62FE" w:rsidRDefault="008C62FE" w:rsidP="00476009">
            <w:pPr>
              <w:jc w:val="both"/>
              <w:rPr>
                <w:rFonts w:ascii="Arial Narrow" w:hAnsi="Arial Narrow"/>
              </w:rPr>
            </w:pPr>
            <w:r w:rsidRPr="00414D21">
              <w:rPr>
                <w:rFonts w:ascii="Arial Narrow" w:hAnsi="Arial Narrow"/>
              </w:rPr>
              <w:t>Расходы осуществляются в целях получения доходов от предпринимательской деятельности, относятся на затраты, связанные с производством и реализацией.</w:t>
            </w:r>
          </w:p>
          <w:p w:rsidR="008C62FE" w:rsidRDefault="008C62FE" w:rsidP="00476009">
            <w:pPr>
              <w:jc w:val="both"/>
              <w:rPr>
                <w:rFonts w:ascii="Arial Narrow" w:hAnsi="Arial Narrow"/>
              </w:rPr>
            </w:pPr>
            <w:r>
              <w:rPr>
                <w:rFonts w:ascii="Arial Narrow" w:hAnsi="Arial Narrow"/>
              </w:rPr>
              <w:t>В</w:t>
            </w:r>
            <w:r w:rsidRPr="00EE1FFB">
              <w:rPr>
                <w:rFonts w:ascii="Arial Narrow" w:hAnsi="Arial Narrow"/>
              </w:rPr>
              <w:t xml:space="preserve"> случае, если отдельные объекты благоустройства удовлетворяют критериям для отнесения их к амортизируемому имуществу, они учитываются в качестве амортизируемого имущества.</w:t>
            </w:r>
          </w:p>
          <w:p w:rsidR="008C62FE" w:rsidRPr="00414D21" w:rsidRDefault="008C62FE" w:rsidP="00476009">
            <w:pPr>
              <w:jc w:val="both"/>
              <w:rPr>
                <w:rFonts w:ascii="Arial Narrow" w:hAnsi="Arial Narrow"/>
              </w:rPr>
            </w:pPr>
            <w:r>
              <w:rPr>
                <w:rFonts w:ascii="Arial Narrow" w:hAnsi="Arial Narrow"/>
              </w:rPr>
              <w:t>В случае, если расходы по благоустройству связаны со строительством нового объекта (данные расходы предусмотрены проектной документацией, либо необходимы для восстановления территории и т.д.), такие расходы включаются в первоначальную стоимость строящегося объекта.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с</w:t>
            </w:r>
            <w:r w:rsidRPr="00414D21">
              <w:rPr>
                <w:rFonts w:ascii="Arial Narrow" w:hAnsi="Arial Narrow"/>
              </w:rPr>
              <w:t>т.</w:t>
            </w:r>
            <w:r>
              <w:rPr>
                <w:rFonts w:ascii="Arial Narrow" w:hAnsi="Arial Narrow"/>
              </w:rPr>
              <w:t>ст</w:t>
            </w:r>
            <w:proofErr w:type="spellEnd"/>
            <w:r>
              <w:rPr>
                <w:rFonts w:ascii="Arial Narrow" w:hAnsi="Arial Narrow"/>
              </w:rPr>
              <w:t xml:space="preserve">. </w:t>
            </w:r>
            <w:r w:rsidRPr="00414D21">
              <w:rPr>
                <w:rFonts w:ascii="Arial Narrow" w:hAnsi="Arial Narrow"/>
              </w:rPr>
              <w:t xml:space="preserve"> 252,</w:t>
            </w:r>
            <w:r>
              <w:rPr>
                <w:rFonts w:ascii="Arial Narrow" w:hAnsi="Arial Narrow"/>
              </w:rPr>
              <w:t xml:space="preserve"> </w:t>
            </w:r>
            <w:r w:rsidRPr="00414D21">
              <w:rPr>
                <w:rFonts w:ascii="Arial Narrow" w:hAnsi="Arial Narrow"/>
              </w:rPr>
              <w:t>253,</w:t>
            </w:r>
            <w:r>
              <w:rPr>
                <w:rFonts w:ascii="Arial Narrow" w:hAnsi="Arial Narrow"/>
              </w:rPr>
              <w:t xml:space="preserve"> </w:t>
            </w:r>
            <w:r w:rsidRPr="00414D21">
              <w:rPr>
                <w:rFonts w:ascii="Arial Narrow" w:hAnsi="Arial Narrow"/>
              </w:rPr>
              <w:t>256 НК РФ</w:t>
            </w:r>
            <w:r>
              <w:rPr>
                <w:rFonts w:ascii="Arial Narrow" w:hAnsi="Arial Narrow"/>
              </w:rPr>
              <w:t>;</w:t>
            </w:r>
          </w:p>
          <w:p w:rsidR="008C62FE" w:rsidRDefault="008C62FE" w:rsidP="00476009">
            <w:pPr>
              <w:jc w:val="both"/>
              <w:rPr>
                <w:rFonts w:ascii="Arial Narrow" w:hAnsi="Arial Narrow"/>
              </w:rPr>
            </w:pPr>
            <w:proofErr w:type="spellStart"/>
            <w:r>
              <w:rPr>
                <w:rFonts w:ascii="Arial Narrow" w:hAnsi="Arial Narrow"/>
              </w:rPr>
              <w:t>п</w:t>
            </w:r>
            <w:r w:rsidRPr="00414D21">
              <w:rPr>
                <w:rFonts w:ascii="Arial Narrow" w:hAnsi="Arial Narrow"/>
              </w:rPr>
              <w:t>п</w:t>
            </w:r>
            <w:proofErr w:type="spellEnd"/>
            <w:r w:rsidRPr="00414D21">
              <w:rPr>
                <w:rFonts w:ascii="Arial Narrow" w:hAnsi="Arial Narrow"/>
              </w:rPr>
              <w:t>.</w:t>
            </w:r>
            <w:r>
              <w:rPr>
                <w:rFonts w:ascii="Arial Narrow" w:hAnsi="Arial Narrow"/>
              </w:rPr>
              <w:t xml:space="preserve"> </w:t>
            </w:r>
            <w:r w:rsidRPr="00414D21">
              <w:rPr>
                <w:rFonts w:ascii="Arial Narrow" w:hAnsi="Arial Narrow"/>
              </w:rPr>
              <w:t>49</w:t>
            </w:r>
            <w:r>
              <w:rPr>
                <w:rFonts w:ascii="Arial Narrow" w:hAnsi="Arial Narrow"/>
              </w:rPr>
              <w:t xml:space="preserve"> </w:t>
            </w:r>
            <w:r w:rsidRPr="00414D21">
              <w:rPr>
                <w:rFonts w:ascii="Arial Narrow" w:hAnsi="Arial Narrow"/>
              </w:rPr>
              <w:t>п.</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264 НК РФ</w:t>
            </w:r>
            <w:r>
              <w:rPr>
                <w:rFonts w:ascii="Arial Narrow" w:hAnsi="Arial Narrow"/>
              </w:rPr>
              <w:t>;</w:t>
            </w:r>
          </w:p>
          <w:p w:rsidR="008C62FE" w:rsidRPr="00414D21" w:rsidRDefault="008C62FE" w:rsidP="00476009">
            <w:pPr>
              <w:jc w:val="both"/>
              <w:rPr>
                <w:rFonts w:ascii="Arial Narrow" w:hAnsi="Arial Narrow"/>
              </w:rPr>
            </w:pPr>
            <w:r>
              <w:rPr>
                <w:rFonts w:ascii="Arial Narrow" w:hAnsi="Arial Narrow"/>
              </w:rPr>
              <w:t>п. 1 ст. 257 НК РФ.</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35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формирование резерва по гарантийному обслуживанию и ремонту</w:t>
            </w:r>
          </w:p>
        </w:tc>
        <w:tc>
          <w:tcPr>
            <w:tcW w:w="10065" w:type="dxa"/>
            <w:tcBorders>
              <w:top w:val="nil"/>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b/>
              </w:rPr>
            </w:pPr>
            <w:r w:rsidRPr="00414D21">
              <w:rPr>
                <w:rFonts w:ascii="Arial Narrow" w:hAnsi="Arial Narrow"/>
              </w:rPr>
              <w:t xml:space="preserve">Резерв по гарантийному обслуживанию и ремонту в Организации </w:t>
            </w:r>
            <w:r w:rsidRPr="00414D21">
              <w:rPr>
                <w:rFonts w:ascii="Arial Narrow" w:hAnsi="Arial Narrow"/>
                <w:b/>
              </w:rPr>
              <w:t>не создается.</w:t>
            </w:r>
          </w:p>
          <w:p w:rsidR="008C62FE" w:rsidRDefault="008C62FE" w:rsidP="00476009">
            <w:pPr>
              <w:jc w:val="both"/>
              <w:rPr>
                <w:rFonts w:ascii="Arial Narrow" w:hAnsi="Arial Narrow"/>
                <w:b/>
              </w:rPr>
            </w:pPr>
          </w:p>
          <w:p w:rsidR="008C62FE" w:rsidRPr="00414D21" w:rsidRDefault="008C62FE" w:rsidP="00476009">
            <w:pPr>
              <w:jc w:val="both"/>
              <w:rPr>
                <w:rFonts w:ascii="Arial Narrow" w:hAnsi="Arial Narrow"/>
              </w:rPr>
            </w:pP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267 НК РФ</w:t>
            </w:r>
            <w:r>
              <w:rPr>
                <w:rFonts w:ascii="Arial Narrow" w:hAnsi="Arial Narrow"/>
              </w:rPr>
              <w:t>.</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36</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создание резерва предстоящих расходов на оплату отпусков, резерва на выплату ежегодного вознаграждения за выслугу лет</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Резерв предстоящих расходов на оплату отпусков и резерв на выплату ежегодного вознаграждения за выслугу лет в организации </w:t>
            </w:r>
            <w:r w:rsidRPr="00414D21">
              <w:rPr>
                <w:rFonts w:ascii="Arial Narrow" w:hAnsi="Arial Narrow"/>
                <w:b/>
              </w:rPr>
              <w:t>не создаются.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324.1 НК РФ</w:t>
            </w:r>
            <w:r>
              <w:rPr>
                <w:rFonts w:ascii="Arial Narrow" w:hAnsi="Arial Narrow"/>
              </w:rPr>
              <w:t>.</w:t>
            </w:r>
          </w:p>
        </w:tc>
      </w:tr>
      <w:tr w:rsidR="008C62FE" w:rsidRPr="00414D21" w:rsidTr="00476009">
        <w:trPr>
          <w:trHeight w:val="41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37</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Расходы на создание резерва по сомнительным долгам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Резерв по сомнительным долгам в Организации </w:t>
            </w:r>
            <w:r w:rsidRPr="00414D21">
              <w:rPr>
                <w:rFonts w:ascii="Arial Narrow" w:hAnsi="Arial Narrow"/>
                <w:b/>
              </w:rPr>
              <w:t>не создается.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266 НК РФ</w:t>
            </w:r>
            <w:r>
              <w:rPr>
                <w:rFonts w:ascii="Arial Narrow" w:hAnsi="Arial Narrow"/>
              </w:rPr>
              <w:t>.</w:t>
            </w:r>
          </w:p>
        </w:tc>
      </w:tr>
      <w:tr w:rsidR="008C62FE" w:rsidRPr="00414D21" w:rsidTr="00476009">
        <w:trPr>
          <w:trHeight w:val="641"/>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обязательное и добровольное страхование имущества</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Расходы по обязательным видам страхования (установленные законодательством РФ), включаются в состав прочих расходов </w:t>
            </w:r>
            <w:r w:rsidRPr="00414D21">
              <w:rPr>
                <w:rFonts w:ascii="Arial Narrow" w:hAnsi="Arial Narrow"/>
                <w:b/>
              </w:rPr>
              <w:t>в пределах страховых тарифов</w:t>
            </w:r>
            <w:r>
              <w:rPr>
                <w:rFonts w:ascii="Arial Narrow" w:hAnsi="Arial Narrow"/>
              </w:rPr>
              <w:t>, установленных в соответствии с законодательством РФ.</w:t>
            </w:r>
          </w:p>
          <w:p w:rsidR="008C62FE" w:rsidRPr="00414D21" w:rsidRDefault="008C62FE" w:rsidP="00476009">
            <w:pPr>
              <w:jc w:val="both"/>
              <w:rPr>
                <w:rFonts w:ascii="Arial Narrow" w:hAnsi="Arial Narrow"/>
              </w:rPr>
            </w:pPr>
            <w:r w:rsidRPr="00414D21">
              <w:rPr>
                <w:rFonts w:ascii="Arial Narrow" w:hAnsi="Arial Narrow"/>
              </w:rPr>
              <w:t xml:space="preserve">Если данные тарифы не утверждены, то расходы на обязательное страхование относятся в состав прочих расходов </w:t>
            </w:r>
            <w:r w:rsidRPr="00414D21">
              <w:rPr>
                <w:rFonts w:ascii="Arial Narrow" w:hAnsi="Arial Narrow"/>
                <w:b/>
              </w:rPr>
              <w:t>в размере фактических затрат</w:t>
            </w:r>
            <w:r w:rsidRPr="00414D21">
              <w:rPr>
                <w:rFonts w:ascii="Arial Narrow" w:hAnsi="Arial Narrow"/>
              </w:rPr>
              <w:t>.</w:t>
            </w:r>
          </w:p>
          <w:p w:rsidR="008C62FE" w:rsidRPr="00414D21" w:rsidRDefault="008C62FE" w:rsidP="00476009">
            <w:pPr>
              <w:jc w:val="both"/>
              <w:rPr>
                <w:rFonts w:ascii="Arial Narrow" w:hAnsi="Arial Narrow"/>
              </w:rPr>
            </w:pPr>
            <w:r w:rsidRPr="00414D21">
              <w:rPr>
                <w:rFonts w:ascii="Arial Narrow" w:hAnsi="Arial Narrow"/>
              </w:rPr>
              <w:t xml:space="preserve">Расходы на добровольное страхование имущества включаются в состав расходов в </w:t>
            </w:r>
            <w:r w:rsidRPr="00414D21">
              <w:rPr>
                <w:rFonts w:ascii="Arial Narrow" w:hAnsi="Arial Narrow"/>
                <w:b/>
              </w:rPr>
              <w:t>размере фактических затрат.</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 xml:space="preserve">п. </w:t>
            </w:r>
            <w:r w:rsidRPr="00414D21">
              <w:rPr>
                <w:rFonts w:ascii="Arial Narrow" w:hAnsi="Arial Narrow"/>
              </w:rPr>
              <w:t>2, 3 ст.</w:t>
            </w:r>
            <w:r>
              <w:rPr>
                <w:rFonts w:ascii="Arial Narrow" w:hAnsi="Arial Narrow"/>
              </w:rPr>
              <w:t xml:space="preserve"> </w:t>
            </w:r>
            <w:r w:rsidRPr="00414D21">
              <w:rPr>
                <w:rFonts w:ascii="Arial Narrow" w:hAnsi="Arial Narrow"/>
              </w:rPr>
              <w:t>263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39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Расходы по </w:t>
            </w:r>
            <w:r w:rsidRPr="00414D21">
              <w:rPr>
                <w:rFonts w:ascii="Arial Narrow" w:hAnsi="Arial Narrow"/>
              </w:rPr>
              <w:lastRenderedPageBreak/>
              <w:t xml:space="preserve">договорам добровольного личного страхования </w:t>
            </w:r>
            <w:r>
              <w:rPr>
                <w:rFonts w:ascii="Arial Narrow" w:hAnsi="Arial Narrow"/>
              </w:rPr>
              <w:t xml:space="preserve"> и </w:t>
            </w:r>
            <w:r w:rsidRPr="00414D21">
              <w:rPr>
                <w:rFonts w:ascii="Arial Narrow" w:hAnsi="Arial Narrow"/>
              </w:rPr>
              <w:t>медицински</w:t>
            </w:r>
            <w:r>
              <w:rPr>
                <w:rFonts w:ascii="Arial Narrow" w:hAnsi="Arial Narrow"/>
              </w:rPr>
              <w:t>е</w:t>
            </w:r>
            <w:r w:rsidRPr="00414D21">
              <w:rPr>
                <w:rFonts w:ascii="Arial Narrow" w:hAnsi="Arial Narrow"/>
              </w:rPr>
              <w:t xml:space="preserve"> услуг</w:t>
            </w:r>
            <w:r>
              <w:rPr>
                <w:rFonts w:ascii="Arial Narrow" w:hAnsi="Arial Narrow"/>
              </w:rPr>
              <w:t xml:space="preserve">и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lastRenderedPageBreak/>
              <w:t xml:space="preserve">Взносы по договорам добровольного личного страхования, предусматривающим оплату страховщиками </w:t>
            </w:r>
            <w:r w:rsidRPr="00414D21">
              <w:rPr>
                <w:rFonts w:ascii="Arial Narrow" w:hAnsi="Arial Narrow"/>
              </w:rPr>
              <w:lastRenderedPageBreak/>
              <w:t>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w:t>
            </w:r>
            <w:r>
              <w:rPr>
                <w:rFonts w:ascii="Arial Narrow" w:hAnsi="Arial Narrow"/>
              </w:rPr>
              <w:t>дательством РФ</w:t>
            </w:r>
            <w:r w:rsidRPr="00414D21">
              <w:rPr>
                <w:rFonts w:ascii="Arial Narrow" w:hAnsi="Arial Narrow"/>
              </w:rPr>
              <w:t xml:space="preserve">, включаются в состав расходов в размере, не превышающем </w:t>
            </w:r>
            <w:r w:rsidRPr="00546B5A">
              <w:rPr>
                <w:rFonts w:ascii="Arial Narrow" w:hAnsi="Arial Narrow"/>
                <w:b/>
              </w:rPr>
              <w:t>6 процентов</w:t>
            </w:r>
            <w:r w:rsidRPr="00414D21">
              <w:rPr>
                <w:rFonts w:ascii="Arial Narrow" w:hAnsi="Arial Narrow"/>
              </w:rPr>
              <w:t xml:space="preserve"> от суммы расходов на оплату труда.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lastRenderedPageBreak/>
              <w:t>а</w:t>
            </w:r>
            <w:r w:rsidRPr="00414D21">
              <w:rPr>
                <w:rFonts w:ascii="Arial Narrow" w:hAnsi="Arial Narrow"/>
              </w:rPr>
              <w:t>бз</w:t>
            </w:r>
            <w:proofErr w:type="spellEnd"/>
            <w:r w:rsidRPr="00414D21">
              <w:rPr>
                <w:rFonts w:ascii="Arial Narrow" w:hAnsi="Arial Narrow"/>
              </w:rPr>
              <w:t>.</w:t>
            </w:r>
            <w:r>
              <w:rPr>
                <w:rFonts w:ascii="Arial Narrow" w:hAnsi="Arial Narrow"/>
              </w:rPr>
              <w:t xml:space="preserve"> </w:t>
            </w:r>
            <w:r w:rsidRPr="00414D21">
              <w:rPr>
                <w:rFonts w:ascii="Arial Narrow" w:hAnsi="Arial Narrow"/>
              </w:rPr>
              <w:t>9 п.</w:t>
            </w:r>
            <w:r>
              <w:rPr>
                <w:rFonts w:ascii="Arial Narrow" w:hAnsi="Arial Narrow"/>
              </w:rPr>
              <w:t xml:space="preserve"> </w:t>
            </w:r>
            <w:r w:rsidRPr="00414D21">
              <w:rPr>
                <w:rFonts w:ascii="Arial Narrow" w:hAnsi="Arial Narrow"/>
              </w:rPr>
              <w:t>16 ст.</w:t>
            </w:r>
            <w:r>
              <w:rPr>
                <w:rFonts w:ascii="Arial Narrow" w:hAnsi="Arial Narrow"/>
              </w:rPr>
              <w:t xml:space="preserve"> </w:t>
            </w:r>
            <w:r w:rsidRPr="00414D21">
              <w:rPr>
                <w:rFonts w:ascii="Arial Narrow" w:hAnsi="Arial Narrow"/>
              </w:rPr>
              <w:t xml:space="preserve">255 НК </w:t>
            </w:r>
            <w:r w:rsidRPr="00414D21">
              <w:rPr>
                <w:rFonts w:ascii="Arial Narrow" w:hAnsi="Arial Narrow"/>
              </w:rPr>
              <w:lastRenderedPageBreak/>
              <w:t>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40</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Суточные при командировках</w:t>
            </w:r>
          </w:p>
        </w:tc>
        <w:tc>
          <w:tcPr>
            <w:tcW w:w="10065" w:type="dxa"/>
            <w:tcBorders>
              <w:top w:val="nil"/>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sidRPr="00414D21">
              <w:rPr>
                <w:rFonts w:ascii="Arial Narrow" w:hAnsi="Arial Narrow"/>
              </w:rPr>
              <w:t>Выплачиваемые командируемым работникам суточные учитываются в расходах полностью, в размере фактических затрат.</w:t>
            </w:r>
          </w:p>
          <w:p w:rsidR="008C62FE" w:rsidRPr="00414D21" w:rsidRDefault="008C62FE" w:rsidP="00476009">
            <w:pPr>
              <w:jc w:val="both"/>
              <w:rPr>
                <w:rFonts w:ascii="Arial Narrow" w:hAnsi="Arial Narrow"/>
              </w:rPr>
            </w:pPr>
            <w:r>
              <w:rPr>
                <w:rFonts w:ascii="Arial Narrow" w:hAnsi="Arial Narrow"/>
              </w:rPr>
              <w:t>Р</w:t>
            </w:r>
            <w:r w:rsidRPr="00EE1FFB">
              <w:rPr>
                <w:rFonts w:ascii="Arial Narrow" w:hAnsi="Arial Narrow"/>
              </w:rPr>
              <w:t>азмер суточных устанавливается локальным нормативным документом Организации.</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а</w:t>
            </w:r>
            <w:r w:rsidRPr="00414D21">
              <w:rPr>
                <w:rFonts w:ascii="Arial Narrow" w:hAnsi="Arial Narrow"/>
              </w:rPr>
              <w:t>бз</w:t>
            </w:r>
            <w:proofErr w:type="spellEnd"/>
            <w:r w:rsidRPr="00414D21">
              <w:rPr>
                <w:rFonts w:ascii="Arial Narrow" w:hAnsi="Arial Narrow"/>
              </w:rPr>
              <w:t>.</w:t>
            </w:r>
            <w:r>
              <w:rPr>
                <w:rFonts w:ascii="Arial Narrow" w:hAnsi="Arial Narrow"/>
              </w:rPr>
              <w:t xml:space="preserve"> </w:t>
            </w:r>
            <w:r w:rsidRPr="00414D21">
              <w:rPr>
                <w:rFonts w:ascii="Arial Narrow" w:hAnsi="Arial Narrow"/>
              </w:rPr>
              <w:t xml:space="preserve">4 </w:t>
            </w:r>
            <w:proofErr w:type="spellStart"/>
            <w:r w:rsidRPr="00414D21">
              <w:rPr>
                <w:rFonts w:ascii="Arial Narrow" w:hAnsi="Arial Narrow"/>
              </w:rPr>
              <w:t>пп</w:t>
            </w:r>
            <w:proofErr w:type="spellEnd"/>
            <w:r w:rsidRPr="00414D21">
              <w:rPr>
                <w:rFonts w:ascii="Arial Narrow" w:hAnsi="Arial Narrow"/>
              </w:rPr>
              <w:t>.</w:t>
            </w:r>
            <w:r>
              <w:rPr>
                <w:rFonts w:ascii="Arial Narrow" w:hAnsi="Arial Narrow"/>
              </w:rPr>
              <w:t xml:space="preserve">  1</w:t>
            </w:r>
            <w:r w:rsidRPr="00414D21">
              <w:rPr>
                <w:rFonts w:ascii="Arial Narrow" w:hAnsi="Arial Narrow"/>
              </w:rPr>
              <w:t>2 п.</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264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подготовку и переподготовку кадров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Расходы на подготовку и переподготовку кадров учитываются в Организации с учетом особенностей, изложенных в п.</w:t>
            </w:r>
            <w:r>
              <w:rPr>
                <w:rFonts w:ascii="Arial Narrow" w:hAnsi="Arial Narrow"/>
              </w:rPr>
              <w:t xml:space="preserve"> </w:t>
            </w:r>
            <w:r w:rsidRPr="00414D21">
              <w:rPr>
                <w:rFonts w:ascii="Arial Narrow" w:hAnsi="Arial Narrow"/>
              </w:rPr>
              <w:t>3 ст.</w:t>
            </w:r>
            <w:r>
              <w:rPr>
                <w:rFonts w:ascii="Arial Narrow" w:hAnsi="Arial Narrow"/>
              </w:rPr>
              <w:t xml:space="preserve"> </w:t>
            </w:r>
            <w:r w:rsidRPr="00414D21">
              <w:rPr>
                <w:rFonts w:ascii="Arial Narrow" w:hAnsi="Arial Narrow"/>
              </w:rPr>
              <w:t>264 НК РФ</w:t>
            </w:r>
            <w:r>
              <w:rPr>
                <w:rFonts w:ascii="Arial Narrow" w:hAnsi="Arial Narrow"/>
              </w:rPr>
              <w:t>.</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3 ст.</w:t>
            </w:r>
            <w:r>
              <w:rPr>
                <w:rFonts w:ascii="Arial Narrow" w:hAnsi="Arial Narrow"/>
              </w:rPr>
              <w:t xml:space="preserve"> </w:t>
            </w:r>
            <w:r w:rsidRPr="00414D21">
              <w:rPr>
                <w:rFonts w:ascii="Arial Narrow" w:hAnsi="Arial Narrow"/>
              </w:rPr>
              <w:t>264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рекламу</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Рекламные расходы, </w:t>
            </w:r>
            <w:r w:rsidRPr="005C4CC4">
              <w:rPr>
                <w:rFonts w:ascii="Arial Narrow" w:hAnsi="Arial Narrow"/>
                <w:u w:val="single"/>
              </w:rPr>
              <w:t xml:space="preserve">поименованные в </w:t>
            </w:r>
            <w:proofErr w:type="spellStart"/>
            <w:r w:rsidRPr="005C4CC4">
              <w:rPr>
                <w:rFonts w:ascii="Arial Narrow" w:hAnsi="Arial Narrow"/>
                <w:u w:val="single"/>
              </w:rPr>
              <w:t>абз</w:t>
            </w:r>
            <w:proofErr w:type="spellEnd"/>
            <w:r w:rsidRPr="005C4CC4">
              <w:rPr>
                <w:rFonts w:ascii="Arial Narrow" w:hAnsi="Arial Narrow"/>
                <w:u w:val="single"/>
              </w:rPr>
              <w:t>.</w:t>
            </w:r>
            <w:r>
              <w:rPr>
                <w:rFonts w:ascii="Arial Narrow" w:hAnsi="Arial Narrow"/>
                <w:u w:val="single"/>
              </w:rPr>
              <w:t xml:space="preserve"> </w:t>
            </w:r>
            <w:r w:rsidRPr="005C4CC4">
              <w:rPr>
                <w:rFonts w:ascii="Arial Narrow" w:hAnsi="Arial Narrow"/>
                <w:u w:val="single"/>
              </w:rPr>
              <w:t>5 п.</w:t>
            </w:r>
            <w:r>
              <w:rPr>
                <w:rFonts w:ascii="Arial Narrow" w:hAnsi="Arial Narrow"/>
                <w:u w:val="single"/>
              </w:rPr>
              <w:t xml:space="preserve"> </w:t>
            </w:r>
            <w:r w:rsidRPr="005C4CC4">
              <w:rPr>
                <w:rFonts w:ascii="Arial Narrow" w:hAnsi="Arial Narrow"/>
                <w:u w:val="single"/>
              </w:rPr>
              <w:t>4 ст.</w:t>
            </w:r>
            <w:r>
              <w:rPr>
                <w:rFonts w:ascii="Arial Narrow" w:hAnsi="Arial Narrow"/>
                <w:u w:val="single"/>
              </w:rPr>
              <w:t xml:space="preserve"> </w:t>
            </w:r>
            <w:r w:rsidRPr="005C4CC4">
              <w:rPr>
                <w:rFonts w:ascii="Arial Narrow" w:hAnsi="Arial Narrow"/>
                <w:u w:val="single"/>
              </w:rPr>
              <w:t>264 НК РФ</w:t>
            </w:r>
            <w:r w:rsidRPr="00414D21">
              <w:rPr>
                <w:rFonts w:ascii="Arial Narrow" w:hAnsi="Arial Narrow"/>
              </w:rPr>
              <w:t xml:space="preserve">, признаются для целей налогового учета в размере, </w:t>
            </w:r>
            <w:r w:rsidRPr="00414D21">
              <w:rPr>
                <w:rFonts w:ascii="Arial Narrow" w:hAnsi="Arial Narrow"/>
                <w:b/>
              </w:rPr>
              <w:t>не превышающем 1% выручки</w:t>
            </w:r>
            <w:r w:rsidRPr="00414D21">
              <w:rPr>
                <w:rFonts w:ascii="Arial Narrow" w:hAnsi="Arial Narrow"/>
              </w:rPr>
              <w:t xml:space="preserve"> от реализации товаров (работ, услуг).</w:t>
            </w:r>
            <w:r>
              <w:rPr>
                <w:rFonts w:ascii="Arial Narrow" w:hAnsi="Arial Narrow"/>
              </w:rPr>
              <w:t xml:space="preserve"> </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4 ст.</w:t>
            </w:r>
            <w:r>
              <w:rPr>
                <w:rFonts w:ascii="Arial Narrow" w:hAnsi="Arial Narrow"/>
              </w:rPr>
              <w:t xml:space="preserve"> </w:t>
            </w:r>
            <w:r w:rsidRPr="00414D21">
              <w:rPr>
                <w:rFonts w:ascii="Arial Narrow" w:hAnsi="Arial Narrow"/>
              </w:rPr>
              <w:t>264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Расходы на приобретение права на земельные участки</w:t>
            </w:r>
            <w:r>
              <w:rPr>
                <w:rFonts w:ascii="Arial Narrow" w:hAnsi="Arial Narrow"/>
              </w:rPr>
              <w:t xml:space="preserve">, </w:t>
            </w:r>
            <w:r w:rsidRPr="00414D21">
              <w:rPr>
                <w:rFonts w:ascii="Arial Narrow" w:hAnsi="Arial Narrow"/>
              </w:rPr>
              <w:t>принадлежащие государству или муниципалитету</w:t>
            </w:r>
            <w:r>
              <w:rPr>
                <w:rFonts w:ascii="Arial Narrow" w:hAnsi="Arial Narrow"/>
              </w:rPr>
              <w:t xml:space="preserve">, или на приобретение права заключения договоров аренды </w:t>
            </w:r>
            <w:r>
              <w:rPr>
                <w:rFonts w:ascii="Arial Narrow" w:hAnsi="Arial Narrow"/>
              </w:rPr>
              <w:lastRenderedPageBreak/>
              <w:t>земельных участков</w:t>
            </w:r>
          </w:p>
        </w:tc>
        <w:tc>
          <w:tcPr>
            <w:tcW w:w="10065" w:type="dxa"/>
            <w:tcBorders>
              <w:top w:val="nil"/>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sidRPr="00414D21">
              <w:rPr>
                <w:rFonts w:ascii="Arial Narrow" w:hAnsi="Arial Narrow"/>
              </w:rPr>
              <w:lastRenderedPageBreak/>
              <w:t xml:space="preserve">Расходы на приобретение права на земельные участки, принадлежащие государству или муниципалитету,  </w:t>
            </w:r>
            <w:r>
              <w:rPr>
                <w:rFonts w:ascii="Arial Narrow" w:hAnsi="Arial Narrow"/>
              </w:rPr>
              <w:t xml:space="preserve">или на приобретение права заключения договоров аренды земельных участков, </w:t>
            </w:r>
            <w:r w:rsidRPr="00414D21">
              <w:rPr>
                <w:rFonts w:ascii="Arial Narrow" w:hAnsi="Arial Narrow"/>
              </w:rPr>
              <w:t xml:space="preserve">учитываются </w:t>
            </w:r>
            <w:r w:rsidRPr="00414D21">
              <w:rPr>
                <w:rFonts w:ascii="Arial Narrow" w:hAnsi="Arial Narrow"/>
                <w:b/>
              </w:rPr>
              <w:t>в составе</w:t>
            </w:r>
            <w:r>
              <w:rPr>
                <w:rFonts w:ascii="Arial Narrow" w:hAnsi="Arial Narrow"/>
                <w:b/>
              </w:rPr>
              <w:t xml:space="preserve"> расходов в том же порядке, что и в бухгалтерском учете</w:t>
            </w:r>
            <w:r w:rsidRPr="005C4CC4">
              <w:rPr>
                <w:rFonts w:ascii="Arial Narrow" w:hAnsi="Arial Narrow"/>
              </w:rPr>
              <w:t>.</w:t>
            </w:r>
            <w:r>
              <w:rPr>
                <w:rFonts w:ascii="Arial Narrow" w:hAnsi="Arial Narrow"/>
              </w:rPr>
              <w:t xml:space="preserve"> </w:t>
            </w:r>
          </w:p>
          <w:p w:rsidR="008C62FE" w:rsidRPr="00414D21" w:rsidRDefault="008C62FE" w:rsidP="00476009">
            <w:pPr>
              <w:jc w:val="both"/>
              <w:rPr>
                <w:rFonts w:ascii="Arial Narrow" w:hAnsi="Arial Narrow"/>
                <w:b/>
              </w:rPr>
            </w:pPr>
            <w:r>
              <w:rPr>
                <w:rFonts w:ascii="Arial Narrow" w:hAnsi="Arial Narrow"/>
              </w:rPr>
              <w:t>В случае, если права на земельные участки приобретены или договоры аренды земельных участков заключены для строительства на этих участках нового объекта, расходы на приобретение права на земельные участки или на приобретение права заключения договоров аренды земельных участков включаются в первоначальную стоимость строящегося объекта единовременно в полной сумме в состав капитальных вложений по строительству объекта.</w:t>
            </w:r>
          </w:p>
          <w:p w:rsidR="008C62FE" w:rsidRDefault="008C62FE" w:rsidP="00476009">
            <w:pPr>
              <w:jc w:val="both"/>
              <w:rPr>
                <w:rFonts w:ascii="Arial Narrow" w:hAnsi="Arial Narrow"/>
              </w:rPr>
            </w:pPr>
            <w:r>
              <w:rPr>
                <w:rFonts w:ascii="Arial Narrow" w:hAnsi="Arial Narrow"/>
              </w:rPr>
              <w:t xml:space="preserve">Расходы </w:t>
            </w:r>
            <w:r w:rsidRPr="00414D21">
              <w:rPr>
                <w:rFonts w:ascii="Arial Narrow" w:hAnsi="Arial Narrow"/>
              </w:rPr>
              <w:t>на приобретение права на земельные участки, принадлежащие государству или муниципалитету</w:t>
            </w:r>
            <w:r>
              <w:rPr>
                <w:rFonts w:ascii="Arial Narrow" w:hAnsi="Arial Narrow"/>
              </w:rPr>
              <w:t xml:space="preserve">, включаются в состав прочих расходов, связанных с производством и реализацией, </w:t>
            </w:r>
            <w:r w:rsidRPr="00414144">
              <w:rPr>
                <w:rFonts w:ascii="Arial Narrow" w:hAnsi="Arial Narrow"/>
                <w:b/>
              </w:rPr>
              <w:lastRenderedPageBreak/>
              <w:t xml:space="preserve">равномерно </w:t>
            </w:r>
            <w:r w:rsidRPr="00414144">
              <w:rPr>
                <w:rFonts w:ascii="Arial Narrow" w:hAnsi="Arial Narrow"/>
              </w:rPr>
              <w:t>в течение срока, установленного на основании приказа руководителя Организации в каждом конкретном случае отдельно</w:t>
            </w:r>
            <w:r>
              <w:rPr>
                <w:rFonts w:ascii="Arial Narrow" w:hAnsi="Arial Narrow"/>
              </w:rPr>
              <w:t>, но не менее 5 лет.</w:t>
            </w:r>
          </w:p>
          <w:p w:rsidR="008C62FE" w:rsidRPr="00414D21" w:rsidRDefault="008C62FE" w:rsidP="00476009">
            <w:pPr>
              <w:jc w:val="both"/>
              <w:rPr>
                <w:rFonts w:ascii="Arial Narrow" w:hAnsi="Arial Narrow"/>
              </w:rPr>
            </w:pPr>
            <w:r>
              <w:rPr>
                <w:rFonts w:ascii="Arial Narrow" w:hAnsi="Arial Narrow"/>
              </w:rPr>
              <w:t xml:space="preserve">Расходы на приобретение права заключения договоров аренды земельных участков, включаются в состав прочих расходов, связанных с производством и реализацией, </w:t>
            </w:r>
            <w:r w:rsidRPr="00414144">
              <w:rPr>
                <w:rFonts w:ascii="Arial Narrow" w:hAnsi="Arial Narrow"/>
                <w:b/>
              </w:rPr>
              <w:t>равномерно</w:t>
            </w:r>
            <w:r>
              <w:rPr>
                <w:rFonts w:ascii="Arial Narrow" w:hAnsi="Arial Narrow"/>
              </w:rPr>
              <w:t xml:space="preserve"> в течение срока действия договора аренды.</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lastRenderedPageBreak/>
              <w:t>ст.</w:t>
            </w:r>
            <w:r>
              <w:rPr>
                <w:rFonts w:ascii="Arial Narrow" w:hAnsi="Arial Narrow"/>
              </w:rPr>
              <w:t xml:space="preserve"> </w:t>
            </w:r>
            <w:r w:rsidRPr="00414D21">
              <w:rPr>
                <w:rFonts w:ascii="Arial Narrow" w:hAnsi="Arial Narrow"/>
              </w:rPr>
              <w:t>264.1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44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Pr>
                <w:rFonts w:ascii="Arial Narrow" w:hAnsi="Arial Narrow"/>
              </w:rPr>
              <w:t xml:space="preserve">Порядок признания в составе расходов </w:t>
            </w:r>
            <w:r w:rsidRPr="00414D21">
              <w:rPr>
                <w:rFonts w:ascii="Arial Narrow" w:hAnsi="Arial Narrow"/>
              </w:rPr>
              <w:t xml:space="preserve">процентов по долговым </w:t>
            </w:r>
          </w:p>
          <w:p w:rsidR="008C62FE" w:rsidRPr="00414D21" w:rsidRDefault="008C62FE" w:rsidP="00476009">
            <w:pPr>
              <w:jc w:val="center"/>
              <w:rPr>
                <w:rFonts w:ascii="Arial Narrow" w:hAnsi="Arial Narrow"/>
              </w:rPr>
            </w:pPr>
            <w:r w:rsidRPr="00414D21">
              <w:rPr>
                <w:rFonts w:ascii="Arial Narrow" w:hAnsi="Arial Narrow"/>
              </w:rPr>
              <w:t>обязательствам</w:t>
            </w:r>
          </w:p>
        </w:tc>
        <w:tc>
          <w:tcPr>
            <w:tcW w:w="10065" w:type="dxa"/>
            <w:tcBorders>
              <w:top w:val="nil"/>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sidRPr="00414D21">
              <w:rPr>
                <w:rFonts w:ascii="Arial Narrow" w:hAnsi="Arial Narrow"/>
              </w:rPr>
              <w:t>В качестве предельной величины процентов, признаваемых расходом, используется ставка рефинансирова</w:t>
            </w:r>
            <w:r>
              <w:rPr>
                <w:rFonts w:ascii="Arial Narrow" w:hAnsi="Arial Narrow"/>
              </w:rPr>
              <w:t xml:space="preserve">нии ЦБ РФ, увеличенная на коэффициент в соответствии с правилами ст. 269 НК РФ. </w:t>
            </w:r>
            <w:r w:rsidRPr="00A92EEC">
              <w:rPr>
                <w:rFonts w:ascii="Arial Narrow" w:hAnsi="Arial Narrow"/>
              </w:rPr>
              <w:t xml:space="preserve">Расходы по долговым обязательствам в виде процентов учитываются в пределах, установленных </w:t>
            </w:r>
            <w:proofErr w:type="spellStart"/>
            <w:r>
              <w:rPr>
                <w:rFonts w:ascii="Arial Narrow" w:hAnsi="Arial Narrow"/>
              </w:rPr>
              <w:t>абз</w:t>
            </w:r>
            <w:proofErr w:type="spellEnd"/>
            <w:r>
              <w:rPr>
                <w:rFonts w:ascii="Arial Narrow" w:hAnsi="Arial Narrow"/>
              </w:rPr>
              <w:t xml:space="preserve">. 4 п. 1 ст. 269 НК РФ, с учетом требований Федерального закона </w:t>
            </w:r>
            <w:r w:rsidRPr="00443EDB">
              <w:rPr>
                <w:rFonts w:ascii="Arial Narrow" w:hAnsi="Arial Narrow"/>
              </w:rPr>
              <w:t>от 27.12.2009 г. № 368-ФЗ и Федерального закона от 27.07.2010 г. № 229-ФЗ.</w:t>
            </w:r>
          </w:p>
          <w:p w:rsidR="008C62FE" w:rsidRDefault="008C62FE" w:rsidP="00476009">
            <w:pPr>
              <w:jc w:val="both"/>
              <w:rPr>
                <w:rFonts w:ascii="Arial Narrow" w:hAnsi="Arial Narrow"/>
              </w:rPr>
            </w:pPr>
            <w:r w:rsidRPr="00414D21">
              <w:rPr>
                <w:rFonts w:ascii="Arial Narrow" w:hAnsi="Arial Narrow"/>
              </w:rPr>
              <w:t>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расходы признаются и включаются в состав соответствующих расходов на конец месяца соответствующего отчетного периода.</w:t>
            </w:r>
          </w:p>
          <w:p w:rsidR="008C62FE" w:rsidRPr="00414D21" w:rsidRDefault="008C62FE" w:rsidP="00476009">
            <w:pPr>
              <w:jc w:val="both"/>
              <w:rPr>
                <w:rFonts w:ascii="Arial Narrow" w:hAnsi="Arial Narrow"/>
              </w:rPr>
            </w:pPr>
            <w:r>
              <w:rPr>
                <w:rFonts w:ascii="Arial Narrow" w:hAnsi="Arial Narrow"/>
              </w:rPr>
              <w:t>Начисленные проценты учитываются в составе внереализационных расходов.</w:t>
            </w:r>
          </w:p>
        </w:tc>
        <w:tc>
          <w:tcPr>
            <w:tcW w:w="2268" w:type="dxa"/>
            <w:tcBorders>
              <w:top w:val="nil"/>
              <w:left w:val="nil"/>
              <w:bottom w:val="single" w:sz="4" w:space="0" w:color="auto"/>
              <w:right w:val="single" w:sz="8" w:space="0" w:color="auto"/>
            </w:tcBorders>
            <w:shd w:val="clear" w:color="auto" w:fill="auto"/>
            <w:vAlign w:val="center"/>
          </w:tcPr>
          <w:p w:rsidR="008C62FE" w:rsidRDefault="008C62FE" w:rsidP="00476009">
            <w:pPr>
              <w:jc w:val="both"/>
              <w:rPr>
                <w:rFonts w:ascii="Arial Narrow" w:hAnsi="Arial Narrow"/>
                <w:color w:val="000000"/>
              </w:rPr>
            </w:pPr>
            <w:r>
              <w:rPr>
                <w:rFonts w:ascii="Arial Narrow" w:hAnsi="Arial Narrow"/>
                <w:color w:val="000000"/>
              </w:rPr>
              <w:t>п</w:t>
            </w:r>
            <w:r w:rsidRPr="00414D21">
              <w:rPr>
                <w:rFonts w:ascii="Arial Narrow" w:hAnsi="Arial Narrow"/>
                <w:color w:val="000000"/>
              </w:rPr>
              <w:t xml:space="preserve">. </w:t>
            </w:r>
            <w:r>
              <w:rPr>
                <w:rFonts w:ascii="Arial Narrow" w:hAnsi="Arial Narrow"/>
                <w:color w:val="000000"/>
              </w:rPr>
              <w:t xml:space="preserve">1 </w:t>
            </w:r>
            <w:r w:rsidRPr="00414D21">
              <w:rPr>
                <w:rFonts w:ascii="Arial Narrow" w:hAnsi="Arial Narrow"/>
                <w:color w:val="000000"/>
              </w:rPr>
              <w:t>ст.</w:t>
            </w:r>
            <w:r>
              <w:rPr>
                <w:rFonts w:ascii="Arial Narrow" w:hAnsi="Arial Narrow"/>
                <w:color w:val="000000"/>
              </w:rPr>
              <w:t xml:space="preserve"> </w:t>
            </w:r>
            <w:r w:rsidRPr="00414D21">
              <w:rPr>
                <w:rFonts w:ascii="Arial Narrow" w:hAnsi="Arial Narrow"/>
                <w:color w:val="000000"/>
              </w:rPr>
              <w:t>269 НК РФ</w:t>
            </w:r>
            <w:r>
              <w:rPr>
                <w:rFonts w:ascii="Arial Narrow" w:hAnsi="Arial Narrow"/>
                <w:color w:val="000000"/>
              </w:rPr>
              <w:t>;</w:t>
            </w:r>
            <w:r w:rsidRPr="00414D21">
              <w:rPr>
                <w:rFonts w:ascii="Arial Narrow" w:hAnsi="Arial Narrow"/>
                <w:color w:val="000000"/>
              </w:rPr>
              <w:t xml:space="preserve"> </w:t>
            </w:r>
          </w:p>
          <w:p w:rsidR="008C62FE" w:rsidRPr="00414D21" w:rsidRDefault="008C62FE" w:rsidP="00476009">
            <w:pPr>
              <w:jc w:val="both"/>
              <w:rPr>
                <w:rFonts w:ascii="Arial Narrow" w:hAnsi="Arial Narrow"/>
                <w:color w:val="000000"/>
              </w:rPr>
            </w:pPr>
          </w:p>
          <w:p w:rsidR="008C62FE" w:rsidRDefault="008C62FE" w:rsidP="00476009">
            <w:pPr>
              <w:jc w:val="both"/>
              <w:rPr>
                <w:rFonts w:ascii="Arial Narrow" w:hAnsi="Arial Narrow"/>
                <w:color w:val="000000"/>
              </w:rPr>
            </w:pPr>
            <w:r>
              <w:rPr>
                <w:rFonts w:ascii="Arial Narrow" w:hAnsi="Arial Narrow"/>
                <w:color w:val="000000"/>
              </w:rPr>
              <w:t>п</w:t>
            </w:r>
            <w:r w:rsidRPr="00414D21">
              <w:rPr>
                <w:rFonts w:ascii="Arial Narrow" w:hAnsi="Arial Narrow"/>
                <w:color w:val="000000"/>
              </w:rPr>
              <w:t>.</w:t>
            </w:r>
            <w:r>
              <w:rPr>
                <w:rFonts w:ascii="Arial Narrow" w:hAnsi="Arial Narrow"/>
                <w:color w:val="000000"/>
              </w:rPr>
              <w:t xml:space="preserve"> 8 с</w:t>
            </w:r>
            <w:r w:rsidRPr="00414D21">
              <w:rPr>
                <w:rFonts w:ascii="Arial Narrow" w:hAnsi="Arial Narrow"/>
                <w:color w:val="000000"/>
              </w:rPr>
              <w:t>т. 272 НК РФ</w:t>
            </w:r>
            <w:r>
              <w:rPr>
                <w:rFonts w:ascii="Arial Narrow" w:hAnsi="Arial Narrow"/>
                <w:color w:val="000000"/>
              </w:rPr>
              <w:t>;</w:t>
            </w:r>
          </w:p>
          <w:p w:rsidR="008C62FE" w:rsidRDefault="008C62FE" w:rsidP="00476009">
            <w:pPr>
              <w:jc w:val="both"/>
              <w:rPr>
                <w:rFonts w:ascii="Arial Narrow" w:hAnsi="Arial Narrow"/>
                <w:color w:val="000000"/>
              </w:rPr>
            </w:pPr>
          </w:p>
          <w:p w:rsidR="008C62FE" w:rsidRDefault="008C62FE" w:rsidP="00476009">
            <w:pPr>
              <w:jc w:val="both"/>
              <w:rPr>
                <w:rFonts w:ascii="Arial Narrow" w:hAnsi="Arial Narrow"/>
                <w:color w:val="000000"/>
              </w:rPr>
            </w:pPr>
            <w:proofErr w:type="spellStart"/>
            <w:r>
              <w:rPr>
                <w:rFonts w:ascii="Arial Narrow" w:hAnsi="Arial Narrow"/>
                <w:color w:val="000000"/>
              </w:rPr>
              <w:t>пп</w:t>
            </w:r>
            <w:proofErr w:type="spellEnd"/>
            <w:r>
              <w:rPr>
                <w:rFonts w:ascii="Arial Narrow" w:hAnsi="Arial Narrow"/>
                <w:color w:val="000000"/>
              </w:rPr>
              <w:t>. 2 п. 1 ст. 265 НК РФ.</w:t>
            </w:r>
          </w:p>
          <w:p w:rsidR="008C62FE" w:rsidRPr="00414D21" w:rsidRDefault="008C62FE" w:rsidP="00476009">
            <w:pPr>
              <w:jc w:val="both"/>
              <w:rPr>
                <w:rFonts w:ascii="Arial Narrow" w:hAnsi="Arial Narrow"/>
                <w:color w:val="000000"/>
              </w:rPr>
            </w:pP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Метод списания на расходы стоимости выбывших ценных бумаг</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 xml:space="preserve">При выбытии ЦБ, по которым не определяется текущая рыночная стоимость, применяется </w:t>
            </w:r>
            <w:r w:rsidRPr="00414D21">
              <w:rPr>
                <w:rFonts w:ascii="Arial Narrow" w:hAnsi="Arial Narrow"/>
                <w:b/>
                <w:bCs/>
              </w:rPr>
              <w:t>метод по стоимости единицы</w:t>
            </w:r>
            <w:r w:rsidRPr="00414D21">
              <w:rPr>
                <w:rFonts w:ascii="Arial Narrow" w:hAnsi="Arial Narrow"/>
              </w:rPr>
              <w:t>.</w:t>
            </w:r>
          </w:p>
          <w:p w:rsidR="008C62FE" w:rsidRDefault="008C62FE" w:rsidP="00476009">
            <w:pPr>
              <w:jc w:val="both"/>
              <w:rPr>
                <w:rFonts w:ascii="Arial Narrow" w:hAnsi="Arial Narrow"/>
              </w:rPr>
            </w:pPr>
            <w:r w:rsidRPr="00414D21">
              <w:rPr>
                <w:rFonts w:ascii="Arial Narrow" w:hAnsi="Arial Narrow"/>
              </w:rPr>
              <w:t xml:space="preserve">При реализации векселей и других </w:t>
            </w:r>
            <w:proofErr w:type="spellStart"/>
            <w:r w:rsidRPr="00414D21">
              <w:rPr>
                <w:rFonts w:ascii="Arial Narrow" w:hAnsi="Arial Narrow"/>
              </w:rPr>
              <w:t>неэмиссионных</w:t>
            </w:r>
            <w:proofErr w:type="spellEnd"/>
            <w:r w:rsidRPr="00414D21">
              <w:rPr>
                <w:rFonts w:ascii="Arial Narrow" w:hAnsi="Arial Narrow"/>
              </w:rPr>
              <w:t xml:space="preserve"> ЦБ применяется </w:t>
            </w:r>
            <w:r w:rsidRPr="00414D21">
              <w:rPr>
                <w:rFonts w:ascii="Arial Narrow" w:hAnsi="Arial Narrow"/>
                <w:b/>
                <w:bCs/>
              </w:rPr>
              <w:t>метод по стоимости единицы</w:t>
            </w:r>
            <w:r w:rsidRPr="00414D21">
              <w:rPr>
                <w:rFonts w:ascii="Arial Narrow" w:hAnsi="Arial Narrow"/>
              </w:rPr>
              <w:t>.</w:t>
            </w:r>
          </w:p>
          <w:p w:rsidR="008C62FE" w:rsidRPr="002773F7" w:rsidRDefault="008C62FE" w:rsidP="00476009">
            <w:pPr>
              <w:autoSpaceDE w:val="0"/>
              <w:autoSpaceDN w:val="0"/>
              <w:adjustRightInd w:val="0"/>
              <w:jc w:val="both"/>
              <w:rPr>
                <w:rFonts w:ascii="Arial Narrow" w:hAnsi="Arial Narrow"/>
              </w:rPr>
            </w:pPr>
            <w:r>
              <w:rPr>
                <w:rFonts w:ascii="Arial Narrow" w:hAnsi="Arial Narrow"/>
              </w:rPr>
              <w:t>О</w:t>
            </w:r>
            <w:r w:rsidRPr="002773F7">
              <w:rPr>
                <w:rFonts w:ascii="Arial Narrow" w:hAnsi="Arial Narrow"/>
              </w:rPr>
              <w:t xml:space="preserve">пределение расчетной цены возможно одним из следующих методов: </w:t>
            </w:r>
          </w:p>
          <w:p w:rsidR="008C62FE" w:rsidRPr="002773F7" w:rsidRDefault="008C62FE" w:rsidP="004379A2">
            <w:pPr>
              <w:numPr>
                <w:ilvl w:val="0"/>
                <w:numId w:val="17"/>
              </w:numPr>
              <w:autoSpaceDE w:val="0"/>
              <w:autoSpaceDN w:val="0"/>
              <w:adjustRightInd w:val="0"/>
              <w:spacing w:after="0" w:line="240" w:lineRule="auto"/>
              <w:ind w:left="175" w:hanging="141"/>
              <w:jc w:val="both"/>
              <w:rPr>
                <w:rFonts w:ascii="Arial Narrow" w:hAnsi="Arial Narrow"/>
              </w:rPr>
            </w:pPr>
            <w:r w:rsidRPr="002773F7">
              <w:rPr>
                <w:rFonts w:ascii="Arial Narrow" w:hAnsi="Arial Narrow"/>
              </w:rPr>
              <w:t>самостоятельно по стоимости чистых активов на дату заключения договора купли-продажи ценных бумаг или ближайшую к ней отчетную дату;</w:t>
            </w:r>
          </w:p>
          <w:p w:rsidR="008C62FE" w:rsidRPr="00414D21" w:rsidRDefault="008C62FE" w:rsidP="004379A2">
            <w:pPr>
              <w:numPr>
                <w:ilvl w:val="0"/>
                <w:numId w:val="17"/>
              </w:numPr>
              <w:autoSpaceDE w:val="0"/>
              <w:autoSpaceDN w:val="0"/>
              <w:adjustRightInd w:val="0"/>
              <w:spacing w:after="0" w:line="240" w:lineRule="auto"/>
              <w:ind w:left="175" w:hanging="141"/>
              <w:jc w:val="both"/>
              <w:rPr>
                <w:rFonts w:ascii="Arial Narrow" w:hAnsi="Arial Narrow"/>
              </w:rPr>
            </w:pPr>
            <w:r w:rsidRPr="002773F7">
              <w:rPr>
                <w:rFonts w:ascii="Arial Narrow" w:hAnsi="Arial Narrow"/>
              </w:rPr>
              <w:t>путем привлечения независимого оценщика.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9 ст.</w:t>
            </w:r>
            <w:r>
              <w:rPr>
                <w:rFonts w:ascii="Arial Narrow" w:hAnsi="Arial Narrow"/>
              </w:rPr>
              <w:t xml:space="preserve"> </w:t>
            </w:r>
            <w:r w:rsidRPr="00414D21">
              <w:rPr>
                <w:rFonts w:ascii="Arial Narrow" w:hAnsi="Arial Narrow"/>
              </w:rPr>
              <w:t>280 НК РФ</w:t>
            </w:r>
            <w:r>
              <w:rPr>
                <w:rFonts w:ascii="Arial Narrow" w:hAnsi="Arial Narrow"/>
              </w:rPr>
              <w:t>.</w:t>
            </w:r>
          </w:p>
        </w:tc>
      </w:tr>
      <w:tr w:rsidR="008C62FE" w:rsidRPr="00414D21" w:rsidTr="00476009">
        <w:trPr>
          <w:trHeight w:val="370"/>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Style w:val="a5"/>
                <w:rFonts w:ascii="Arial Narrow" w:hAnsi="Arial Narrow"/>
                <w:i w:val="0"/>
              </w:rPr>
            </w:pPr>
            <w:r w:rsidRPr="00414D21">
              <w:rPr>
                <w:rFonts w:ascii="Arial Narrow" w:hAnsi="Arial Narrow"/>
                <w:i/>
              </w:rPr>
              <w:t>Исчисление налога на прибыль. Сроки уплаты и сроки представления налоговой декларации (налоговых расчетов) по налогу на прибыль</w:t>
            </w:r>
          </w:p>
        </w:tc>
      </w:tr>
      <w:tr w:rsidR="008C62FE" w:rsidRPr="00414D21" w:rsidTr="00476009">
        <w:trPr>
          <w:trHeight w:val="71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46</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Объект налогообложения</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both"/>
              <w:rPr>
                <w:rFonts w:ascii="Arial Narrow" w:hAnsi="Arial Narrow"/>
                <w:sz w:val="22"/>
                <w:szCs w:val="22"/>
              </w:rPr>
            </w:pPr>
            <w:r w:rsidRPr="00FE0F6B">
              <w:rPr>
                <w:rFonts w:ascii="Arial Narrow" w:hAnsi="Arial Narrow"/>
                <w:sz w:val="22"/>
                <w:szCs w:val="22"/>
              </w:rPr>
              <w:t>Объектом налогообложения по налогу на прибыль организаций признается прибыль, полученная налогоплательщиком.</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ст. 247</w:t>
            </w:r>
            <w:r w:rsidRPr="00414D21">
              <w:rPr>
                <w:rFonts w:ascii="Arial Narrow" w:hAnsi="Arial Narrow"/>
              </w:rPr>
              <w:t xml:space="preserve"> НК РФ</w:t>
            </w:r>
            <w:r>
              <w:rPr>
                <w:rFonts w:ascii="Arial Narrow" w:hAnsi="Arial Narrow"/>
              </w:rPr>
              <w:t>.</w:t>
            </w:r>
          </w:p>
        </w:tc>
      </w:tr>
      <w:tr w:rsidR="008C62FE" w:rsidRPr="00414D21" w:rsidTr="00476009">
        <w:trPr>
          <w:trHeight w:val="71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47</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Право на льготу</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both"/>
              <w:rPr>
                <w:rFonts w:ascii="Arial Narrow" w:hAnsi="Arial Narrow"/>
                <w:sz w:val="22"/>
                <w:szCs w:val="22"/>
              </w:rPr>
            </w:pPr>
            <w:r w:rsidRPr="00414D21">
              <w:rPr>
                <w:rFonts w:ascii="Arial Narrow" w:hAnsi="Arial Narrow"/>
                <w:sz w:val="22"/>
                <w:szCs w:val="22"/>
              </w:rPr>
              <w:t>При осуществлении операций, не подлежащих налогообложению (освобождаемых от налогообложения) в соответствии с налоговым законодательством, Организация использует предоставленное право на освобождение в установленном порядке.</w:t>
            </w:r>
          </w:p>
        </w:tc>
        <w:tc>
          <w:tcPr>
            <w:tcW w:w="2268" w:type="dxa"/>
            <w:tcBorders>
              <w:top w:val="nil"/>
              <w:left w:val="nil"/>
              <w:bottom w:val="single" w:sz="4" w:space="0" w:color="auto"/>
              <w:right w:val="single" w:sz="8" w:space="0" w:color="auto"/>
            </w:tcBorders>
            <w:shd w:val="clear" w:color="auto" w:fill="auto"/>
            <w:vAlign w:val="center"/>
          </w:tcPr>
          <w:p w:rsidR="008C62FE" w:rsidRPr="00FE0F6B" w:rsidRDefault="008C62FE" w:rsidP="00476009">
            <w:pPr>
              <w:jc w:val="both"/>
              <w:rPr>
                <w:rStyle w:val="a5"/>
                <w:rFonts w:ascii="Arial Narrow" w:hAnsi="Arial Narrow"/>
                <w:i w:val="0"/>
                <w:iCs w:val="0"/>
              </w:rPr>
            </w:pPr>
            <w:r>
              <w:rPr>
                <w:rFonts w:ascii="Arial Narrow" w:hAnsi="Arial Narrow"/>
              </w:rPr>
              <w:t xml:space="preserve">ст. </w:t>
            </w:r>
            <w:r w:rsidRPr="00414D21">
              <w:rPr>
                <w:rFonts w:ascii="Arial Narrow" w:hAnsi="Arial Narrow"/>
              </w:rPr>
              <w:t>251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Ставки налога на прибыль</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В зависимости от видов деятельности Организации и видов дохода, ставки налога устанавливаются в разме</w:t>
            </w:r>
            <w:r>
              <w:rPr>
                <w:rFonts w:ascii="Arial Narrow" w:hAnsi="Arial Narrow"/>
              </w:rPr>
              <w:t>рах, определенных ст. 284 НК РФ</w:t>
            </w:r>
            <w:r w:rsidRPr="00414D21">
              <w:rPr>
                <w:rFonts w:ascii="Arial Narrow" w:hAnsi="Arial Narrow"/>
              </w:rPr>
              <w:t xml:space="preserve">. </w:t>
            </w:r>
            <w:r w:rsidRPr="00414D21">
              <w:rPr>
                <w:rFonts w:ascii="Arial Narrow" w:hAnsi="Arial Narrow" w:cs="Arial Narrow"/>
                <w:color w:val="FF00FF"/>
              </w:rPr>
              <w:t xml:space="preserve"> </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284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49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Отчетный период.</w:t>
            </w:r>
          </w:p>
          <w:p w:rsidR="008C62FE" w:rsidRPr="00414D21" w:rsidRDefault="008C62FE" w:rsidP="00476009">
            <w:pPr>
              <w:jc w:val="center"/>
              <w:rPr>
                <w:rFonts w:ascii="Arial Narrow" w:hAnsi="Arial Narrow"/>
              </w:rPr>
            </w:pPr>
            <w:r w:rsidRPr="00414D21">
              <w:rPr>
                <w:rFonts w:ascii="Arial Narrow" w:hAnsi="Arial Narrow"/>
              </w:rPr>
              <w:t>Налоговый период</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Отчетным периодом по налогу на прибыль признаются:</w:t>
            </w:r>
            <w:r>
              <w:rPr>
                <w:rFonts w:ascii="Arial Narrow" w:hAnsi="Arial Narrow"/>
              </w:rPr>
              <w:t xml:space="preserve"> п</w:t>
            </w:r>
            <w:r w:rsidRPr="00414D21">
              <w:rPr>
                <w:rFonts w:ascii="Arial Narrow" w:hAnsi="Arial Narrow"/>
              </w:rPr>
              <w:t>ервый квартал, полугодие и 9 месяцев календарного года.</w:t>
            </w:r>
          </w:p>
          <w:p w:rsidR="008C62FE" w:rsidRPr="007E0CDF" w:rsidRDefault="008C62FE" w:rsidP="00476009">
            <w:pPr>
              <w:jc w:val="both"/>
              <w:rPr>
                <w:rFonts w:ascii="Arial Narrow" w:hAnsi="Arial Narrow"/>
              </w:rPr>
            </w:pPr>
            <w:r w:rsidRPr="00414D21">
              <w:rPr>
                <w:rFonts w:ascii="Arial Narrow" w:hAnsi="Arial Narrow"/>
                <w:b/>
              </w:rPr>
              <w:t>Налоговым периодом</w:t>
            </w:r>
            <w:r w:rsidRPr="00414D21">
              <w:rPr>
                <w:rFonts w:ascii="Arial Narrow" w:hAnsi="Arial Narrow"/>
              </w:rPr>
              <w:t xml:space="preserve"> по налогу на прибыль признается </w:t>
            </w:r>
            <w:r w:rsidRPr="00414D21">
              <w:rPr>
                <w:rFonts w:ascii="Arial Narrow" w:hAnsi="Arial Narrow"/>
                <w:b/>
              </w:rPr>
              <w:t>календарный год</w:t>
            </w:r>
            <w:r>
              <w:rPr>
                <w:rFonts w:ascii="Arial Narrow" w:hAnsi="Arial Narrow"/>
              </w:rPr>
              <w:t>.</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285 НК РФ</w:t>
            </w:r>
            <w:r>
              <w:rPr>
                <w:rFonts w:ascii="Arial Narrow" w:hAnsi="Arial Narrow"/>
              </w:rPr>
              <w:t>.</w:t>
            </w:r>
          </w:p>
        </w:tc>
      </w:tr>
      <w:tr w:rsidR="008C62FE" w:rsidRPr="00414D21" w:rsidTr="00476009">
        <w:trPr>
          <w:trHeight w:val="757"/>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50</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Порядок</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 xml:space="preserve">исчисления </w:t>
            </w:r>
          </w:p>
          <w:p w:rsidR="008C62FE" w:rsidRPr="00414D21" w:rsidRDefault="008C62FE" w:rsidP="00476009">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налога на прибыль и авансовых платежей</w:t>
            </w:r>
          </w:p>
        </w:tc>
        <w:tc>
          <w:tcPr>
            <w:tcW w:w="10065" w:type="dxa"/>
            <w:tcBorders>
              <w:top w:val="nil"/>
              <w:left w:val="nil"/>
              <w:bottom w:val="single" w:sz="4" w:space="0" w:color="auto"/>
              <w:right w:val="single" w:sz="4" w:space="0" w:color="auto"/>
            </w:tcBorders>
            <w:shd w:val="clear" w:color="auto" w:fill="auto"/>
            <w:vAlign w:val="center"/>
          </w:tcPr>
          <w:p w:rsidR="008C62FE" w:rsidRPr="00A62BB0" w:rsidRDefault="008C62FE" w:rsidP="00476009">
            <w:pPr>
              <w:jc w:val="both"/>
              <w:rPr>
                <w:rFonts w:ascii="Arial Narrow" w:hAnsi="Arial Narrow"/>
              </w:rPr>
            </w:pPr>
            <w:r w:rsidRPr="00A62BB0">
              <w:rPr>
                <w:rFonts w:ascii="Arial Narrow" w:hAnsi="Arial Narrow"/>
              </w:rPr>
              <w:t>Авансовые платежи по налогу на прибыль исчи</w:t>
            </w:r>
            <w:r>
              <w:rPr>
                <w:rFonts w:ascii="Arial Narrow" w:hAnsi="Arial Narrow"/>
              </w:rPr>
              <w:t>сляются и уплачиваются Организацией</w:t>
            </w:r>
            <w:r w:rsidRPr="00A62BB0">
              <w:rPr>
                <w:rFonts w:ascii="Arial Narrow" w:hAnsi="Arial Narrow"/>
              </w:rPr>
              <w:t xml:space="preserve"> по итогам каждого квартала (квартальные авансовые платежи) и ежемесячно в  течение этого квартала.</w:t>
            </w:r>
          </w:p>
          <w:p w:rsidR="008C62FE" w:rsidRPr="00414D21" w:rsidRDefault="008C62FE" w:rsidP="004379A2">
            <w:pPr>
              <w:pStyle w:val="ConsNormal"/>
              <w:numPr>
                <w:ilvl w:val="0"/>
                <w:numId w:val="16"/>
              </w:numPr>
              <w:ind w:left="318" w:hanging="284"/>
              <w:jc w:val="both"/>
              <w:rPr>
                <w:rFonts w:ascii="Arial Narrow" w:hAnsi="Arial Narrow" w:cs="Times New Roman"/>
                <w:sz w:val="22"/>
                <w:szCs w:val="22"/>
              </w:rPr>
            </w:pPr>
            <w:r w:rsidRPr="00414D21">
              <w:rPr>
                <w:rFonts w:ascii="Arial Narrow" w:hAnsi="Arial Narrow" w:cs="Times New Roman"/>
                <w:sz w:val="22"/>
                <w:szCs w:val="22"/>
              </w:rPr>
              <w:t xml:space="preserve">По итогам каждого отчетного (налогового) периода исчисляются сумма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w:t>
            </w:r>
          </w:p>
          <w:p w:rsidR="008C62FE" w:rsidRPr="00414D21" w:rsidRDefault="008C62FE" w:rsidP="004379A2">
            <w:pPr>
              <w:pStyle w:val="ConsPlusNormal"/>
              <w:widowControl/>
              <w:numPr>
                <w:ilvl w:val="0"/>
                <w:numId w:val="16"/>
              </w:numPr>
              <w:ind w:left="318" w:hanging="284"/>
              <w:jc w:val="both"/>
              <w:rPr>
                <w:rFonts w:ascii="Arial Narrow" w:hAnsi="Arial Narrow"/>
                <w:sz w:val="22"/>
                <w:szCs w:val="22"/>
              </w:rPr>
            </w:pPr>
            <w:r w:rsidRPr="00414D21">
              <w:rPr>
                <w:rFonts w:ascii="Arial Narrow" w:hAnsi="Arial Narrow"/>
                <w:sz w:val="22"/>
                <w:szCs w:val="22"/>
              </w:rP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в последнем квартале предыдущего налогового периода. </w:t>
            </w:r>
          </w:p>
          <w:p w:rsidR="008C62FE" w:rsidRPr="00414D21" w:rsidRDefault="008C62FE" w:rsidP="004379A2">
            <w:pPr>
              <w:pStyle w:val="ConsNormal"/>
              <w:numPr>
                <w:ilvl w:val="0"/>
                <w:numId w:val="16"/>
              </w:numPr>
              <w:ind w:left="318" w:hanging="284"/>
              <w:jc w:val="both"/>
              <w:rPr>
                <w:rFonts w:ascii="Arial Narrow" w:hAnsi="Arial Narrow" w:cs="Times New Roman"/>
                <w:sz w:val="22"/>
                <w:szCs w:val="22"/>
              </w:rPr>
            </w:pPr>
            <w:r w:rsidRPr="00414D21">
              <w:rPr>
                <w:rFonts w:ascii="Arial Narrow" w:hAnsi="Arial Narrow" w:cs="Times New Roman"/>
                <w:sz w:val="22"/>
                <w:szCs w:val="22"/>
              </w:rPr>
              <w:t>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8C62FE" w:rsidRPr="00414D21" w:rsidRDefault="008C62FE" w:rsidP="004379A2">
            <w:pPr>
              <w:pStyle w:val="ConsNormal"/>
              <w:numPr>
                <w:ilvl w:val="0"/>
                <w:numId w:val="16"/>
              </w:numPr>
              <w:ind w:left="318" w:hanging="284"/>
              <w:jc w:val="both"/>
              <w:rPr>
                <w:rFonts w:ascii="Arial Narrow" w:hAnsi="Arial Narrow" w:cs="Times New Roman"/>
                <w:sz w:val="22"/>
                <w:szCs w:val="22"/>
              </w:rPr>
            </w:pPr>
            <w:r w:rsidRPr="00414D21">
              <w:rPr>
                <w:rFonts w:ascii="Arial Narrow" w:hAnsi="Arial Narrow" w:cs="Times New Roman"/>
                <w:sz w:val="22"/>
                <w:szCs w:val="22"/>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8C62FE" w:rsidRPr="000E5A85" w:rsidRDefault="008C62FE" w:rsidP="004379A2">
            <w:pPr>
              <w:numPr>
                <w:ilvl w:val="0"/>
                <w:numId w:val="16"/>
              </w:numPr>
              <w:spacing w:after="0" w:line="240" w:lineRule="auto"/>
              <w:ind w:left="318" w:hanging="284"/>
              <w:jc w:val="both"/>
              <w:rPr>
                <w:rFonts w:ascii="Arial Narrow" w:hAnsi="Arial Narrow"/>
              </w:rPr>
            </w:pPr>
            <w:r w:rsidRPr="00414D21">
              <w:rPr>
                <w:rFonts w:ascii="Arial Narrow" w:hAnsi="Arial Narrow"/>
              </w:rP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w:t>
            </w:r>
            <w:r w:rsidRPr="00414D21">
              <w:rPr>
                <w:rFonts w:ascii="Arial Narrow" w:hAnsi="Arial Narrow"/>
              </w:rPr>
              <w:lastRenderedPageBreak/>
              <w:t>полугодия.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Style w:val="a5"/>
                <w:rFonts w:ascii="Arial Narrow" w:hAnsi="Arial Narrow"/>
                <w:i w:val="0"/>
              </w:rPr>
            </w:pPr>
            <w:r w:rsidRPr="00414D21">
              <w:rPr>
                <w:rStyle w:val="a5"/>
                <w:rFonts w:ascii="Arial Narrow" w:hAnsi="Arial Narrow"/>
                <w:i w:val="0"/>
              </w:rPr>
              <w:lastRenderedPageBreak/>
              <w:t>ст.</w:t>
            </w:r>
            <w:r>
              <w:rPr>
                <w:rStyle w:val="a5"/>
                <w:rFonts w:ascii="Arial Narrow" w:hAnsi="Arial Narrow"/>
                <w:i w:val="0"/>
              </w:rPr>
              <w:t xml:space="preserve"> </w:t>
            </w:r>
            <w:r w:rsidRPr="00414D21">
              <w:rPr>
                <w:rStyle w:val="a5"/>
                <w:rFonts w:ascii="Arial Narrow" w:hAnsi="Arial Narrow"/>
                <w:i w:val="0"/>
              </w:rPr>
              <w:t>286 НК РФ</w:t>
            </w:r>
            <w:r>
              <w:rPr>
                <w:rStyle w:val="a5"/>
                <w:rFonts w:ascii="Arial Narrow" w:hAnsi="Arial Narrow"/>
                <w:i w:val="0"/>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51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уплаты налога и авансовых платежей</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Ежемесячные авансовые платежи уплачиваются </w:t>
            </w:r>
            <w:r w:rsidRPr="00414D21">
              <w:rPr>
                <w:rFonts w:ascii="Arial Narrow" w:hAnsi="Arial Narrow"/>
                <w:b/>
              </w:rPr>
              <w:t>не позднее 28-го числа месяца</w:t>
            </w:r>
            <w:r w:rsidRPr="00414D21">
              <w:rPr>
                <w:rFonts w:ascii="Arial Narrow" w:hAnsi="Arial Narrow"/>
              </w:rPr>
              <w:t>, следующего за месяцем, по итогам которого производится исчисление налога.</w:t>
            </w:r>
          </w:p>
          <w:p w:rsidR="008C62FE" w:rsidRPr="00414D21" w:rsidRDefault="008C62FE" w:rsidP="00476009">
            <w:pPr>
              <w:jc w:val="both"/>
              <w:rPr>
                <w:rFonts w:ascii="Arial Narrow" w:hAnsi="Arial Narrow"/>
              </w:rPr>
            </w:pPr>
            <w:r w:rsidRPr="00414D21">
              <w:rPr>
                <w:rFonts w:ascii="Arial Narrow" w:hAnsi="Arial Narrow"/>
              </w:rPr>
              <w:t xml:space="preserve">Ежеквартальные авансовые платежи уплачиваются </w:t>
            </w:r>
            <w:r w:rsidRPr="00414D21">
              <w:rPr>
                <w:rFonts w:ascii="Arial Narrow" w:hAnsi="Arial Narrow"/>
                <w:b/>
              </w:rPr>
              <w:t>не позднее 28-ми календарных дней</w:t>
            </w:r>
            <w:r w:rsidRPr="00414D21">
              <w:rPr>
                <w:rFonts w:ascii="Arial Narrow" w:hAnsi="Arial Narrow"/>
              </w:rPr>
              <w:t xml:space="preserve"> со дня окончания отчетного периода.</w:t>
            </w:r>
          </w:p>
          <w:p w:rsidR="008C62FE" w:rsidRPr="00414D21" w:rsidRDefault="008C62FE" w:rsidP="00476009">
            <w:pPr>
              <w:jc w:val="both"/>
              <w:rPr>
                <w:rFonts w:ascii="Arial Narrow" w:hAnsi="Arial Narrow"/>
              </w:rPr>
            </w:pPr>
            <w:r w:rsidRPr="00414D21">
              <w:rPr>
                <w:rFonts w:ascii="Arial Narrow" w:hAnsi="Arial Narrow"/>
              </w:rPr>
              <w:t xml:space="preserve">По итогам налогового периода (по итогам года) сумма налога уплачивается </w:t>
            </w:r>
            <w:r>
              <w:rPr>
                <w:rFonts w:ascii="Arial Narrow" w:hAnsi="Arial Narrow"/>
                <w:b/>
              </w:rPr>
              <w:t xml:space="preserve">не позднее 28-го марта </w:t>
            </w:r>
            <w:r w:rsidRPr="00414D21">
              <w:rPr>
                <w:rFonts w:ascii="Arial Narrow" w:hAnsi="Arial Narrow"/>
                <w:b/>
              </w:rPr>
              <w:t>года</w:t>
            </w:r>
            <w:r w:rsidRPr="00414D21">
              <w:rPr>
                <w:rFonts w:ascii="Arial Narrow" w:hAnsi="Arial Narrow"/>
              </w:rPr>
              <w:t>, следующего за истекшим налогового периода.</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287 НК РФ</w:t>
            </w:r>
            <w:r>
              <w:rPr>
                <w:rFonts w:ascii="Arial Narrow" w:hAnsi="Arial Narrow"/>
              </w:rPr>
              <w:t>.</w:t>
            </w:r>
          </w:p>
        </w:tc>
      </w:tr>
      <w:tr w:rsidR="008C62FE" w:rsidRPr="00414D21" w:rsidTr="00476009">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представления налоговых расчетов и декларации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Налоговые декларации</w:t>
            </w:r>
            <w:r w:rsidRPr="00414D21">
              <w:rPr>
                <w:rFonts w:ascii="Arial Narrow" w:hAnsi="Arial Narrow"/>
              </w:rPr>
              <w:t xml:space="preserve"> </w:t>
            </w:r>
            <w:r>
              <w:rPr>
                <w:rFonts w:ascii="Arial Narrow" w:hAnsi="Arial Narrow"/>
              </w:rPr>
              <w:t xml:space="preserve">по результатам отчетных периодов </w:t>
            </w:r>
            <w:r w:rsidRPr="00414D21">
              <w:rPr>
                <w:rFonts w:ascii="Arial Narrow" w:hAnsi="Arial Narrow"/>
              </w:rPr>
              <w:t xml:space="preserve">представляются в налоговый орган </w:t>
            </w:r>
            <w:r w:rsidRPr="00414D21">
              <w:rPr>
                <w:rFonts w:ascii="Arial Narrow" w:hAnsi="Arial Narrow"/>
                <w:b/>
              </w:rPr>
              <w:t>не позднее 28-ми календарных дней</w:t>
            </w:r>
            <w:r w:rsidRPr="00414D21">
              <w:rPr>
                <w:rFonts w:ascii="Arial Narrow" w:hAnsi="Arial Narrow"/>
              </w:rPr>
              <w:t xml:space="preserve"> со дня окончания отчетного периода.</w:t>
            </w:r>
          </w:p>
          <w:p w:rsidR="008C62FE" w:rsidRPr="00414D21" w:rsidRDefault="008C62FE" w:rsidP="00476009">
            <w:pPr>
              <w:jc w:val="both"/>
              <w:rPr>
                <w:rFonts w:ascii="Arial Narrow" w:hAnsi="Arial Narrow"/>
              </w:rPr>
            </w:pPr>
            <w:r>
              <w:rPr>
                <w:rFonts w:ascii="Arial Narrow" w:hAnsi="Arial Narrow"/>
              </w:rPr>
              <w:t>Налоговые декларации по результатам налогового периода</w:t>
            </w:r>
            <w:r w:rsidRPr="00414D21">
              <w:rPr>
                <w:rFonts w:ascii="Arial Narrow" w:hAnsi="Arial Narrow"/>
              </w:rPr>
              <w:t xml:space="preserve"> представляется в налоговый орган </w:t>
            </w:r>
            <w:r w:rsidRPr="00414D21">
              <w:rPr>
                <w:rFonts w:ascii="Arial Narrow" w:hAnsi="Arial Narrow"/>
                <w:b/>
              </w:rPr>
              <w:t>не позднее 28-го мар</w:t>
            </w:r>
            <w:r>
              <w:rPr>
                <w:rFonts w:ascii="Arial Narrow" w:hAnsi="Arial Narrow"/>
                <w:b/>
              </w:rPr>
              <w:t xml:space="preserve">та </w:t>
            </w:r>
            <w:r w:rsidRPr="00414D21">
              <w:rPr>
                <w:rFonts w:ascii="Arial Narrow" w:hAnsi="Arial Narrow"/>
                <w:b/>
              </w:rPr>
              <w:t>года</w:t>
            </w:r>
            <w:r w:rsidRPr="00414D21">
              <w:rPr>
                <w:rFonts w:ascii="Arial Narrow" w:hAnsi="Arial Narrow"/>
              </w:rPr>
              <w:t>, следующего за истекшим налоговым периодом.</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289 НК РФ</w:t>
            </w:r>
            <w:r>
              <w:rPr>
                <w:rFonts w:ascii="Arial Narrow" w:hAnsi="Arial Narrow"/>
              </w:rPr>
              <w:t>.</w:t>
            </w:r>
          </w:p>
        </w:tc>
      </w:tr>
      <w:tr w:rsidR="008C62FE" w:rsidRPr="00414D21" w:rsidTr="00476009">
        <w:trPr>
          <w:trHeight w:val="427"/>
        </w:trPr>
        <w:tc>
          <w:tcPr>
            <w:tcW w:w="1516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rsidR="008C62FE" w:rsidRPr="00414D21" w:rsidRDefault="008C62FE" w:rsidP="00476009">
            <w:pPr>
              <w:jc w:val="center"/>
              <w:rPr>
                <w:rFonts w:ascii="Arial Narrow" w:hAnsi="Arial Narrow"/>
                <w:b/>
                <w:bCs/>
                <w:i/>
                <w:iCs/>
              </w:rPr>
            </w:pPr>
            <w:r w:rsidRPr="00414D21">
              <w:rPr>
                <w:rFonts w:ascii="Arial Narrow" w:hAnsi="Arial Narrow"/>
                <w:b/>
                <w:bCs/>
                <w:i/>
                <w:iCs/>
              </w:rPr>
              <w:t>Налог на добавленную стоимость</w:t>
            </w:r>
          </w:p>
        </w:tc>
      </w:tr>
      <w:tr w:rsidR="008C62FE" w:rsidRPr="00414D21" w:rsidTr="00476009">
        <w:trPr>
          <w:trHeight w:val="1281"/>
        </w:trPr>
        <w:tc>
          <w:tcPr>
            <w:tcW w:w="568" w:type="dxa"/>
            <w:tcBorders>
              <w:top w:val="nil"/>
              <w:left w:val="single" w:sz="8" w:space="0" w:color="auto"/>
              <w:bottom w:val="single" w:sz="8" w:space="0" w:color="000000"/>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53</w:t>
            </w:r>
          </w:p>
        </w:tc>
        <w:tc>
          <w:tcPr>
            <w:tcW w:w="2268"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Момент определения налоговой базы при реализации (передаче) товаров </w:t>
            </w:r>
          </w:p>
          <w:p w:rsidR="008C62FE" w:rsidRPr="00414D21" w:rsidRDefault="008C62FE" w:rsidP="00476009">
            <w:pPr>
              <w:jc w:val="center"/>
              <w:rPr>
                <w:rFonts w:ascii="Arial Narrow" w:hAnsi="Arial Narrow"/>
              </w:rPr>
            </w:pPr>
            <w:r w:rsidRPr="00414D21">
              <w:rPr>
                <w:rFonts w:ascii="Arial Narrow" w:hAnsi="Arial Narrow"/>
              </w:rPr>
              <w:t>(работ, услуг)</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Наиболее ранняя из дат:</w:t>
            </w:r>
          </w:p>
          <w:p w:rsidR="008C62FE" w:rsidRPr="00AF0B80"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cs="Arial Narrow"/>
              </w:rPr>
            </w:pPr>
            <w:r w:rsidRPr="00AF0B80">
              <w:rPr>
                <w:rFonts w:ascii="Arial Narrow" w:hAnsi="Arial Narrow" w:cs="Arial Narrow"/>
              </w:rPr>
              <w:t>день отгрузки (передачи) товаров (работ, услуг), имущественных прав;</w:t>
            </w:r>
          </w:p>
          <w:p w:rsidR="008C62FE" w:rsidRPr="00AF0B80" w:rsidRDefault="008C62FE" w:rsidP="004379A2">
            <w:pPr>
              <w:numPr>
                <w:ilvl w:val="0"/>
                <w:numId w:val="11"/>
              </w:numPr>
              <w:autoSpaceDE w:val="0"/>
              <w:autoSpaceDN w:val="0"/>
              <w:adjustRightInd w:val="0"/>
              <w:spacing w:after="0" w:line="240" w:lineRule="auto"/>
              <w:ind w:left="176" w:hanging="142"/>
              <w:jc w:val="both"/>
              <w:outlineLvl w:val="2"/>
              <w:rPr>
                <w:rFonts w:ascii="Arial Narrow" w:hAnsi="Arial Narrow"/>
              </w:rPr>
            </w:pPr>
            <w:r w:rsidRPr="00AF0B80">
              <w:rPr>
                <w:rFonts w:ascii="Arial Narrow" w:hAnsi="Arial Narrow" w:cs="Arial Narrow"/>
              </w:rPr>
              <w:t>день оплаты, частичной оплаты в счет предстоящих поставок товаров (выполнения работ, оказания услуг), передачи имущественных прав.</w:t>
            </w:r>
          </w:p>
          <w:p w:rsidR="008C62FE" w:rsidRPr="00414D21" w:rsidRDefault="008C62FE" w:rsidP="00476009">
            <w:pPr>
              <w:jc w:val="both"/>
              <w:rPr>
                <w:rFonts w:ascii="Arial Narrow" w:hAnsi="Arial Narrow"/>
              </w:rPr>
            </w:pPr>
            <w:r w:rsidRPr="000C6A3A">
              <w:rPr>
                <w:rFonts w:ascii="Arial Narrow" w:hAnsi="Arial Narrow"/>
              </w:rPr>
              <w:t xml:space="preserve">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w:t>
            </w:r>
            <w:r>
              <w:rPr>
                <w:rFonts w:ascii="Arial Narrow" w:hAnsi="Arial Narrow"/>
              </w:rPr>
              <w:t xml:space="preserve">исчисления НДС </w:t>
            </w:r>
            <w:r w:rsidRPr="000C6A3A">
              <w:rPr>
                <w:rFonts w:ascii="Arial Narrow" w:hAnsi="Arial Narrow"/>
              </w:rPr>
              <w:t>приравнивается к его отгрузке.</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w:t>
            </w:r>
            <w:r w:rsidRPr="00414D21">
              <w:rPr>
                <w:rFonts w:ascii="Arial Narrow" w:hAnsi="Arial Narrow"/>
              </w:rPr>
              <w:t>.</w:t>
            </w:r>
            <w:r>
              <w:rPr>
                <w:rFonts w:ascii="Arial Narrow" w:hAnsi="Arial Narrow"/>
              </w:rPr>
              <w:t>п</w:t>
            </w:r>
            <w:proofErr w:type="spellEnd"/>
            <w:r>
              <w:rPr>
                <w:rFonts w:ascii="Arial Narrow" w:hAnsi="Arial Narrow"/>
              </w:rPr>
              <w:t xml:space="preserve">. </w:t>
            </w:r>
            <w:r w:rsidRPr="00414D21">
              <w:rPr>
                <w:rFonts w:ascii="Arial Narrow" w:hAnsi="Arial Narrow"/>
              </w:rPr>
              <w:t>1</w:t>
            </w:r>
            <w:r>
              <w:rPr>
                <w:rFonts w:ascii="Arial Narrow" w:hAnsi="Arial Narrow"/>
              </w:rPr>
              <w:t>, 3</w:t>
            </w:r>
            <w:r w:rsidRPr="00414D21">
              <w:rPr>
                <w:rFonts w:ascii="Arial Narrow" w:hAnsi="Arial Narrow"/>
              </w:rPr>
              <w:t xml:space="preserve"> ст.</w:t>
            </w:r>
            <w:r>
              <w:rPr>
                <w:rFonts w:ascii="Arial Narrow" w:hAnsi="Arial Narrow"/>
              </w:rPr>
              <w:t xml:space="preserve"> </w:t>
            </w:r>
            <w:r w:rsidRPr="00414D21">
              <w:rPr>
                <w:rFonts w:ascii="Arial Narrow" w:hAnsi="Arial Narrow"/>
              </w:rPr>
              <w:t>167 НК РФ</w:t>
            </w:r>
            <w:r>
              <w:rPr>
                <w:rFonts w:ascii="Arial Narrow" w:hAnsi="Arial Narrow"/>
              </w:rPr>
              <w:t>.</w:t>
            </w:r>
          </w:p>
        </w:tc>
      </w:tr>
      <w:tr w:rsidR="008C62FE" w:rsidRPr="00414D21" w:rsidTr="00476009">
        <w:trPr>
          <w:trHeight w:val="567"/>
        </w:trPr>
        <w:tc>
          <w:tcPr>
            <w:tcW w:w="568" w:type="dxa"/>
            <w:tcBorders>
              <w:top w:val="nil"/>
              <w:left w:val="single" w:sz="8" w:space="0" w:color="auto"/>
              <w:bottom w:val="single" w:sz="8" w:space="0" w:color="000000"/>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54</w:t>
            </w:r>
          </w:p>
        </w:tc>
        <w:tc>
          <w:tcPr>
            <w:tcW w:w="2268"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Ставка НДС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В зависимости от видов деятельности Организации и вида реализуемой продукции (товаров), ставки налога устанавливаются в размерах, определенных ст.</w:t>
            </w:r>
            <w:r>
              <w:rPr>
                <w:rFonts w:ascii="Arial Narrow" w:hAnsi="Arial Narrow"/>
              </w:rPr>
              <w:t xml:space="preserve"> </w:t>
            </w:r>
            <w:r w:rsidRPr="00414D21">
              <w:rPr>
                <w:rFonts w:ascii="Arial Narrow" w:hAnsi="Arial Narrow"/>
              </w:rPr>
              <w:t>164 НК РФ.</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164 НК РФ</w:t>
            </w:r>
            <w:r>
              <w:rPr>
                <w:rFonts w:ascii="Arial Narrow" w:hAnsi="Arial Narrow"/>
              </w:rPr>
              <w:t>.</w:t>
            </w:r>
          </w:p>
        </w:tc>
      </w:tr>
      <w:tr w:rsidR="008C62FE" w:rsidRPr="00414D21" w:rsidTr="00476009">
        <w:trPr>
          <w:trHeight w:val="488"/>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55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Налоговый период</w:t>
            </w:r>
          </w:p>
        </w:tc>
        <w:tc>
          <w:tcPr>
            <w:tcW w:w="10065" w:type="dxa"/>
            <w:tcBorders>
              <w:top w:val="single" w:sz="8" w:space="0" w:color="000000"/>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b/>
              </w:rPr>
              <w:t>Налоговый период</w:t>
            </w:r>
            <w:r w:rsidRPr="00414D21">
              <w:rPr>
                <w:rFonts w:ascii="Arial Narrow" w:hAnsi="Arial Narrow"/>
              </w:rPr>
              <w:t xml:space="preserve"> по НДС является </w:t>
            </w:r>
            <w:r w:rsidRPr="00414D21">
              <w:rPr>
                <w:rFonts w:ascii="Arial Narrow" w:hAnsi="Arial Narrow"/>
                <w:b/>
              </w:rPr>
              <w:t>квартал.</w:t>
            </w:r>
          </w:p>
        </w:tc>
        <w:tc>
          <w:tcPr>
            <w:tcW w:w="2268" w:type="dxa"/>
            <w:tcBorders>
              <w:top w:val="single" w:sz="8" w:space="0" w:color="000000"/>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163 НК РФ</w:t>
            </w:r>
            <w:r>
              <w:rPr>
                <w:rFonts w:ascii="Arial Narrow" w:hAnsi="Arial Narrow"/>
              </w:rPr>
              <w:t>.</w:t>
            </w:r>
          </w:p>
        </w:tc>
      </w:tr>
      <w:tr w:rsidR="008C62FE" w:rsidRPr="00414D21" w:rsidTr="00476009">
        <w:trPr>
          <w:trHeight w:val="1281"/>
        </w:trPr>
        <w:tc>
          <w:tcPr>
            <w:tcW w:w="568" w:type="dxa"/>
            <w:tcBorders>
              <w:top w:val="nil"/>
              <w:left w:val="single" w:sz="8" w:space="0" w:color="auto"/>
              <w:bottom w:val="single" w:sz="8" w:space="0" w:color="000000"/>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56</w:t>
            </w:r>
          </w:p>
        </w:tc>
        <w:tc>
          <w:tcPr>
            <w:tcW w:w="2268"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Право на льготу</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djustRightInd w:val="0"/>
              <w:jc w:val="both"/>
              <w:rPr>
                <w:rFonts w:ascii="Arial Narrow" w:hAnsi="Arial Narrow"/>
              </w:rPr>
            </w:pPr>
            <w:r w:rsidRPr="00414D21">
              <w:rPr>
                <w:rFonts w:ascii="Arial Narrow" w:hAnsi="Arial Narrow"/>
              </w:rPr>
              <w:t xml:space="preserve">При выполнении условий, позволяющих использовать  право на освобождение от обязанностей налогоплательщика, Организация по решению </w:t>
            </w:r>
            <w:r>
              <w:rPr>
                <w:rFonts w:ascii="Arial Narrow" w:hAnsi="Arial Narrow"/>
              </w:rPr>
              <w:t xml:space="preserve">руководителя Организации </w:t>
            </w:r>
            <w:r w:rsidRPr="00414D21">
              <w:rPr>
                <w:rFonts w:ascii="Arial Narrow" w:hAnsi="Arial Narrow"/>
              </w:rPr>
              <w:t>использует предоставленное право в порядке, установленном законодательством РФ.</w:t>
            </w:r>
          </w:p>
          <w:p w:rsidR="008C62FE" w:rsidRPr="00414D21" w:rsidRDefault="008C62FE" w:rsidP="00476009">
            <w:pPr>
              <w:jc w:val="both"/>
              <w:rPr>
                <w:rFonts w:ascii="Arial Narrow" w:hAnsi="Arial Narrow"/>
              </w:rPr>
            </w:pPr>
            <w:r w:rsidRPr="00414D21">
              <w:rPr>
                <w:rFonts w:ascii="Arial Narrow" w:hAnsi="Arial Narrow"/>
              </w:rPr>
              <w:t>При осуществлении операций, не подлежащих налогообложению (освобождаемых от налогообложения) в соответствии с налоговым законодательством, Организация использует предоставленное право на освобождение в установленном порядке.</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ст. 145 НК РФ;</w:t>
            </w:r>
          </w:p>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149 НК РФ</w:t>
            </w:r>
            <w:r>
              <w:rPr>
                <w:rFonts w:ascii="Arial Narrow" w:hAnsi="Arial Narrow"/>
              </w:rPr>
              <w:t>.</w:t>
            </w:r>
          </w:p>
        </w:tc>
      </w:tr>
      <w:tr w:rsidR="008C62FE" w:rsidRPr="00414D21" w:rsidTr="00476009">
        <w:trPr>
          <w:trHeight w:val="927"/>
        </w:trPr>
        <w:tc>
          <w:tcPr>
            <w:tcW w:w="568" w:type="dxa"/>
            <w:tcBorders>
              <w:top w:val="nil"/>
              <w:left w:val="single" w:sz="8" w:space="0" w:color="auto"/>
              <w:bottom w:val="single" w:sz="8" w:space="0" w:color="000000"/>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57</w:t>
            </w:r>
          </w:p>
        </w:tc>
        <w:tc>
          <w:tcPr>
            <w:tcW w:w="2268" w:type="dxa"/>
            <w:tcBorders>
              <w:top w:val="nil"/>
              <w:left w:val="nil"/>
              <w:bottom w:val="single" w:sz="8" w:space="0" w:color="000000"/>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Право на вычет НДС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Организация имеет право уменьшить общую сумму НДС, исчисленную в соответствии со ст. 166 НК РФ, на вычеты установленные ст. 171 НК РФ. При применении вычетов по НДС </w:t>
            </w:r>
            <w:r>
              <w:rPr>
                <w:rFonts w:ascii="Arial Narrow" w:hAnsi="Arial Narrow"/>
              </w:rPr>
              <w:t xml:space="preserve">Организация руководствуется </w:t>
            </w:r>
            <w:r w:rsidRPr="00414D21">
              <w:rPr>
                <w:rFonts w:ascii="Arial Narrow" w:hAnsi="Arial Narrow"/>
              </w:rPr>
              <w:t>порядком</w:t>
            </w:r>
            <w:r>
              <w:rPr>
                <w:rFonts w:ascii="Arial Narrow" w:hAnsi="Arial Narrow"/>
              </w:rPr>
              <w:t>,</w:t>
            </w:r>
            <w:r w:rsidRPr="00414D21">
              <w:rPr>
                <w:rFonts w:ascii="Arial Narrow" w:hAnsi="Arial Narrow"/>
              </w:rPr>
              <w:t xml:space="preserve"> определенным ст. 172 НК РФ.</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171 НК РФ;</w:t>
            </w:r>
          </w:p>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172 НК РФ</w:t>
            </w:r>
            <w:r>
              <w:rPr>
                <w:rFonts w:ascii="Arial Narrow" w:hAnsi="Arial Narrow"/>
              </w:rPr>
              <w:t>.</w:t>
            </w:r>
          </w:p>
        </w:tc>
      </w:tr>
      <w:tr w:rsidR="008C62FE" w:rsidRPr="00414D21" w:rsidTr="00476009">
        <w:trPr>
          <w:trHeight w:val="679"/>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58</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уплаты НДС</w:t>
            </w:r>
          </w:p>
        </w:tc>
        <w:tc>
          <w:tcPr>
            <w:tcW w:w="10065" w:type="dxa"/>
            <w:tcBorders>
              <w:top w:val="single" w:sz="8" w:space="0" w:color="000000"/>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Уплата НДС по итогам </w:t>
            </w:r>
            <w:r>
              <w:rPr>
                <w:rFonts w:ascii="Arial Narrow" w:hAnsi="Arial Narrow"/>
              </w:rPr>
              <w:t xml:space="preserve">каждого </w:t>
            </w:r>
            <w:r w:rsidRPr="00414D21">
              <w:rPr>
                <w:rFonts w:ascii="Arial Narrow" w:hAnsi="Arial Narrow"/>
              </w:rPr>
              <w:t xml:space="preserve">налогового периода (квартала) производится </w:t>
            </w:r>
            <w:r>
              <w:rPr>
                <w:rFonts w:ascii="Arial Narrow" w:hAnsi="Arial Narrow"/>
              </w:rPr>
              <w:t xml:space="preserve">за истекший налоговый период </w:t>
            </w:r>
            <w:r w:rsidRPr="00DE1778">
              <w:rPr>
                <w:rFonts w:ascii="Arial Narrow" w:hAnsi="Arial Narrow"/>
                <w:b/>
              </w:rPr>
              <w:t xml:space="preserve">равными долями не позднее </w:t>
            </w:r>
            <w:r>
              <w:rPr>
                <w:rFonts w:ascii="Arial Narrow" w:hAnsi="Arial Narrow"/>
                <w:b/>
              </w:rPr>
              <w:t>25</w:t>
            </w:r>
            <w:r w:rsidRPr="00DE1778">
              <w:rPr>
                <w:rFonts w:ascii="Arial Narrow" w:hAnsi="Arial Narrow"/>
                <w:b/>
              </w:rPr>
              <w:t>-го числа</w:t>
            </w:r>
            <w:r w:rsidRPr="00DE1778">
              <w:rPr>
                <w:rFonts w:ascii="Arial Narrow" w:hAnsi="Arial Narrow"/>
              </w:rPr>
              <w:t xml:space="preserve"> каждого из трех месяцев, следующего за истекшим налоговым периодом</w:t>
            </w:r>
            <w:r>
              <w:rPr>
                <w:rFonts w:ascii="Arial Narrow" w:hAnsi="Arial Narrow"/>
              </w:rPr>
              <w:t>.</w:t>
            </w:r>
          </w:p>
        </w:tc>
        <w:tc>
          <w:tcPr>
            <w:tcW w:w="2268" w:type="dxa"/>
            <w:tcBorders>
              <w:top w:val="single" w:sz="8" w:space="0" w:color="000000"/>
              <w:left w:val="nil"/>
              <w:bottom w:val="single" w:sz="4" w:space="0" w:color="auto"/>
              <w:right w:val="single" w:sz="8" w:space="0" w:color="auto"/>
            </w:tcBorders>
            <w:shd w:val="clear" w:color="auto" w:fill="auto"/>
            <w:vAlign w:val="center"/>
          </w:tcPr>
          <w:p w:rsidR="008C62FE" w:rsidRPr="00414D21" w:rsidRDefault="008C62FE" w:rsidP="00476009">
            <w:pPr>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1 с</w:t>
            </w:r>
            <w:r w:rsidRPr="00414D21">
              <w:rPr>
                <w:rFonts w:ascii="Arial Narrow" w:hAnsi="Arial Narrow"/>
              </w:rPr>
              <w:t>т.</w:t>
            </w:r>
            <w:r>
              <w:rPr>
                <w:rFonts w:ascii="Arial Narrow" w:hAnsi="Arial Narrow"/>
              </w:rPr>
              <w:t xml:space="preserve"> </w:t>
            </w:r>
            <w:r w:rsidRPr="00414D21">
              <w:rPr>
                <w:rFonts w:ascii="Arial Narrow" w:hAnsi="Arial Narrow"/>
              </w:rPr>
              <w:t>174 НК РФ</w:t>
            </w:r>
            <w:r>
              <w:rPr>
                <w:rFonts w:ascii="Arial Narrow" w:hAnsi="Arial Narrow"/>
              </w:rPr>
              <w:t>.</w:t>
            </w:r>
          </w:p>
        </w:tc>
      </w:tr>
      <w:tr w:rsidR="008C62FE" w:rsidRPr="00414D21" w:rsidTr="00476009">
        <w:trPr>
          <w:trHeight w:val="169"/>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59</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представления налоговой декларации</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Налоговая декларация представляется в налоговый орган </w:t>
            </w:r>
            <w:r w:rsidRPr="00414D21">
              <w:rPr>
                <w:rFonts w:ascii="Arial Narrow" w:hAnsi="Arial Narrow"/>
                <w:b/>
              </w:rPr>
              <w:t xml:space="preserve">не позднее </w:t>
            </w:r>
            <w:r>
              <w:rPr>
                <w:rFonts w:ascii="Arial Narrow" w:hAnsi="Arial Narrow"/>
                <w:b/>
              </w:rPr>
              <w:t>25</w:t>
            </w:r>
            <w:r w:rsidRPr="00414D21">
              <w:rPr>
                <w:rFonts w:ascii="Arial Narrow" w:hAnsi="Arial Narrow"/>
                <w:b/>
              </w:rPr>
              <w:t>-го числа месяца</w:t>
            </w:r>
            <w:r w:rsidRPr="00414D21">
              <w:rPr>
                <w:rFonts w:ascii="Arial Narrow" w:hAnsi="Arial Narrow"/>
              </w:rPr>
              <w:t>, следующего за истекшим налоговым периодом</w:t>
            </w:r>
            <w:r>
              <w:rPr>
                <w:rFonts w:ascii="Arial Narrow" w:hAnsi="Arial Narrow"/>
              </w:rPr>
              <w:t>.</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5 с</w:t>
            </w:r>
            <w:r w:rsidRPr="00414D21">
              <w:rPr>
                <w:rFonts w:ascii="Arial Narrow" w:hAnsi="Arial Narrow"/>
              </w:rPr>
              <w:t>т.</w:t>
            </w:r>
            <w:r>
              <w:rPr>
                <w:rFonts w:ascii="Arial Narrow" w:hAnsi="Arial Narrow"/>
              </w:rPr>
              <w:t xml:space="preserve"> </w:t>
            </w:r>
            <w:r w:rsidRPr="00414D21">
              <w:rPr>
                <w:rFonts w:ascii="Arial Narrow" w:hAnsi="Arial Narrow"/>
              </w:rPr>
              <w:t>174 НК РФ</w:t>
            </w:r>
            <w:r>
              <w:rPr>
                <w:rFonts w:ascii="Arial Narrow" w:hAnsi="Arial Narrow"/>
              </w:rPr>
              <w:t>.</w:t>
            </w:r>
          </w:p>
        </w:tc>
      </w:tr>
      <w:tr w:rsidR="008C62FE" w:rsidRPr="00414D21" w:rsidTr="00476009">
        <w:trPr>
          <w:trHeight w:val="1122"/>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Ведение</w:t>
            </w:r>
          </w:p>
          <w:p w:rsidR="008C62FE" w:rsidRPr="00414D21" w:rsidRDefault="008C62FE" w:rsidP="00476009">
            <w:pPr>
              <w:jc w:val="center"/>
              <w:rPr>
                <w:rFonts w:ascii="Arial Narrow" w:hAnsi="Arial Narrow"/>
              </w:rPr>
            </w:pPr>
            <w:r w:rsidRPr="00414D21">
              <w:rPr>
                <w:rFonts w:ascii="Arial Narrow" w:hAnsi="Arial Narrow"/>
              </w:rPr>
              <w:t>налоговых регистров</w:t>
            </w:r>
          </w:p>
          <w:p w:rsidR="008C62FE" w:rsidRPr="00414D21" w:rsidRDefault="008C62FE" w:rsidP="00476009">
            <w:pPr>
              <w:jc w:val="center"/>
              <w:rPr>
                <w:rFonts w:ascii="Arial Narrow" w:hAnsi="Arial Narrow"/>
              </w:rPr>
            </w:pPr>
            <w:r w:rsidRPr="00414D21">
              <w:rPr>
                <w:rFonts w:ascii="Arial Narrow" w:hAnsi="Arial Narrow"/>
              </w:rPr>
              <w:t>по НДС</w:t>
            </w:r>
          </w:p>
        </w:tc>
        <w:tc>
          <w:tcPr>
            <w:tcW w:w="10065" w:type="dxa"/>
            <w:tcBorders>
              <w:top w:val="nil"/>
              <w:left w:val="nil"/>
              <w:bottom w:val="single" w:sz="4" w:space="0" w:color="auto"/>
              <w:right w:val="single" w:sz="4" w:space="0" w:color="auto"/>
            </w:tcBorders>
            <w:shd w:val="clear" w:color="auto" w:fill="auto"/>
            <w:vAlign w:val="center"/>
          </w:tcPr>
          <w:p w:rsidR="008C62FE" w:rsidRPr="00D603BA" w:rsidRDefault="008C62FE" w:rsidP="00476009">
            <w:pPr>
              <w:jc w:val="both"/>
              <w:rPr>
                <w:rFonts w:ascii="Arial Narrow" w:hAnsi="Arial Narrow"/>
              </w:rPr>
            </w:pPr>
            <w:r w:rsidRPr="00D603BA">
              <w:rPr>
                <w:rFonts w:ascii="Arial Narrow" w:hAnsi="Arial Narrow"/>
              </w:rPr>
              <w:t xml:space="preserve">Устанавливаются следующие налоговые регистры по НДС: </w:t>
            </w:r>
          </w:p>
          <w:p w:rsidR="008C62FE" w:rsidRPr="00414D21" w:rsidRDefault="008C62FE" w:rsidP="00476009">
            <w:pPr>
              <w:jc w:val="both"/>
              <w:rPr>
                <w:rFonts w:ascii="Arial Narrow" w:hAnsi="Arial Narrow"/>
              </w:rPr>
            </w:pPr>
            <w:r w:rsidRPr="00D603BA">
              <w:rPr>
                <w:rFonts w:ascii="Arial Narrow" w:hAnsi="Arial Narrow"/>
              </w:rPr>
              <w:t>книга покупок, книга продаж, журнал учета полученных и выданных счетов-фактур.</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Постановление Правительства РФ от</w:t>
            </w:r>
            <w:r>
              <w:rPr>
                <w:rFonts w:ascii="Arial Narrow" w:hAnsi="Arial Narrow"/>
              </w:rPr>
              <w:t xml:space="preserve"> </w:t>
            </w:r>
            <w:r w:rsidRPr="00414D21">
              <w:rPr>
                <w:rFonts w:ascii="Arial Narrow" w:hAnsi="Arial Narrow"/>
              </w:rPr>
              <w:t xml:space="preserve">02.12.2000 </w:t>
            </w:r>
            <w:r>
              <w:rPr>
                <w:rFonts w:ascii="Arial Narrow" w:hAnsi="Arial Narrow"/>
              </w:rPr>
              <w:t xml:space="preserve">г. </w:t>
            </w:r>
            <w:r w:rsidRPr="00414D21">
              <w:rPr>
                <w:rFonts w:ascii="Arial Narrow" w:hAnsi="Arial Narrow"/>
              </w:rPr>
              <w:t>№</w:t>
            </w:r>
            <w:r>
              <w:rPr>
                <w:rFonts w:ascii="Arial Narrow" w:hAnsi="Arial Narrow"/>
              </w:rPr>
              <w:t xml:space="preserve"> </w:t>
            </w:r>
            <w:r w:rsidRPr="00414D21">
              <w:rPr>
                <w:rFonts w:ascii="Arial Narrow" w:hAnsi="Arial Narrow"/>
              </w:rPr>
              <w:t>914</w:t>
            </w:r>
            <w:r>
              <w:rPr>
                <w:rFonts w:ascii="Arial Narrow" w:hAnsi="Arial Narrow"/>
              </w:rPr>
              <w:t>.</w:t>
            </w:r>
          </w:p>
        </w:tc>
      </w:tr>
      <w:tr w:rsidR="008C62FE" w:rsidRPr="00414D21" w:rsidTr="00476009">
        <w:trPr>
          <w:trHeight w:val="1813"/>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62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Раздельный учет по НДС</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adjustRightInd w:val="0"/>
              <w:jc w:val="both"/>
              <w:rPr>
                <w:rFonts w:ascii="Arial Narrow" w:hAnsi="Arial Narrow"/>
              </w:rPr>
            </w:pPr>
            <w:r w:rsidRPr="00414D21">
              <w:rPr>
                <w:rFonts w:ascii="Arial Narrow" w:hAnsi="Arial Narrow"/>
              </w:rPr>
              <w:t>Организация ведет раздельный учет по операциям, облагаемым по разным налоговым ставкам, и по видам деятельности, посредством раздельного учета выручки и затрат.</w:t>
            </w:r>
          </w:p>
          <w:p w:rsidR="008C62FE" w:rsidRPr="00414D21" w:rsidRDefault="008C62FE" w:rsidP="00476009">
            <w:pPr>
              <w:autoSpaceDE w:val="0"/>
              <w:autoSpaceDN w:val="0"/>
              <w:adjustRightInd w:val="0"/>
              <w:jc w:val="both"/>
              <w:rPr>
                <w:rFonts w:ascii="Arial Narrow" w:hAnsi="Arial Narrow"/>
              </w:rPr>
            </w:pPr>
            <w:r w:rsidRPr="00414D21">
              <w:rPr>
                <w:rFonts w:ascii="Arial Narrow" w:hAnsi="Arial Narrow"/>
              </w:rPr>
              <w:t>Раздельный учет выражается в создании в плане счетов бухгалтерского учёта соответствующих субсчетов, позволяющих обособленно учитывать доходы и расходы, относящие</w:t>
            </w:r>
            <w:r>
              <w:rPr>
                <w:rFonts w:ascii="Arial Narrow" w:hAnsi="Arial Narrow"/>
              </w:rPr>
              <w:t>ся к данным видам деятельности, аналитических статей, составлении соответствующих расчетов и т.д.</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170 НК РФ</w:t>
            </w:r>
            <w:r>
              <w:rPr>
                <w:rFonts w:ascii="Arial Narrow" w:hAnsi="Arial Narrow"/>
              </w:rPr>
              <w:t>.</w:t>
            </w:r>
          </w:p>
        </w:tc>
      </w:tr>
      <w:tr w:rsidR="008C62FE" w:rsidRPr="00414D21" w:rsidTr="00476009">
        <w:trPr>
          <w:trHeight w:val="1813"/>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Порядок оформления счетов-фактур при </w:t>
            </w:r>
          </w:p>
          <w:p w:rsidR="008C62FE" w:rsidRPr="00414D21" w:rsidRDefault="008C62FE" w:rsidP="00476009">
            <w:pPr>
              <w:jc w:val="center"/>
              <w:rPr>
                <w:rFonts w:ascii="Arial Narrow" w:hAnsi="Arial Narrow"/>
              </w:rPr>
            </w:pPr>
            <w:r w:rsidRPr="00414D21">
              <w:rPr>
                <w:rFonts w:ascii="Arial Narrow" w:hAnsi="Arial Narrow"/>
              </w:rPr>
              <w:t>приобретении товаров (работ, услуг) через посредника</w:t>
            </w:r>
          </w:p>
        </w:tc>
        <w:tc>
          <w:tcPr>
            <w:tcW w:w="10065" w:type="dxa"/>
            <w:tcBorders>
              <w:top w:val="nil"/>
              <w:left w:val="nil"/>
              <w:bottom w:val="single" w:sz="4" w:space="0" w:color="auto"/>
              <w:right w:val="single" w:sz="4" w:space="0" w:color="auto"/>
            </w:tcBorders>
            <w:shd w:val="clear" w:color="auto" w:fill="auto"/>
            <w:vAlign w:val="center"/>
          </w:tcPr>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счета-фактуры комиссионером (агентом), приобретающим товары (работы, услуги), имущественные права от своего имени, указывается дата счета-фактуры, выставляемого продавцом комиссионеру (агенту). Порядковые номера таких счетов-фактур указываются каждым налогоплательщиком в соответствии с их индивидуальной хронологией составления счетов-фактур.</w:t>
            </w:r>
          </w:p>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счета-фактуры комиссионером (агентом), указываются:</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 xml:space="preserve">полное или сокращенное наименование продавца - юридического лица в соответствии с учредительными документами, фамилия, имя, отчество индивидуального предпринимателя, </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идентификационный номер налогоплательщика и код причины постановки на учет налогоплательщика-продавца,</w:t>
            </w:r>
          </w:p>
          <w:p w:rsidR="008C62FE" w:rsidRPr="00414D21" w:rsidRDefault="008C62FE" w:rsidP="00476009">
            <w:pPr>
              <w:autoSpaceDE w:val="0"/>
              <w:autoSpaceDN w:val="0"/>
              <w:adjustRightInd w:val="0"/>
              <w:jc w:val="both"/>
              <w:rPr>
                <w:rFonts w:ascii="Arial Narrow" w:hAnsi="Arial Narrow"/>
              </w:rPr>
            </w:pPr>
            <w:r w:rsidRPr="00D03BDA">
              <w:rPr>
                <w:rFonts w:ascii="Arial Narrow" w:hAnsi="Arial Narrow"/>
              </w:rPr>
              <w:t>реквизиты (номер и дата составления) платежно-расчетных документов о перечислении денежных средств таким комиссионером (агентом) продавцу и комитентом (принципалом) комиссионеру (агенту).</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r w:rsidRPr="007E1465">
              <w:rPr>
                <w:rFonts w:ascii="Arial Narrow" w:hAnsi="Arial Narrow"/>
              </w:rPr>
              <w:t>Постановление Правительства РФ от 26.12.2011 г. № 1137.</w:t>
            </w:r>
          </w:p>
        </w:tc>
      </w:tr>
      <w:tr w:rsidR="008C62FE" w:rsidRPr="00414D21" w:rsidTr="00476009">
        <w:trPr>
          <w:trHeight w:val="1262"/>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Порядок оформления счетов-фактур при</w:t>
            </w:r>
          </w:p>
          <w:p w:rsidR="008C62FE" w:rsidRPr="00414D21" w:rsidRDefault="008C62FE" w:rsidP="00476009">
            <w:pPr>
              <w:jc w:val="center"/>
              <w:rPr>
                <w:rFonts w:ascii="Arial Narrow" w:hAnsi="Arial Narrow"/>
              </w:rPr>
            </w:pPr>
            <w:r w:rsidRPr="00414D21">
              <w:rPr>
                <w:rFonts w:ascii="Arial Narrow" w:hAnsi="Arial Narrow"/>
              </w:rPr>
              <w:t xml:space="preserve"> реализации </w:t>
            </w:r>
          </w:p>
          <w:p w:rsidR="008C62FE" w:rsidRPr="00414D21" w:rsidRDefault="008C62FE" w:rsidP="00476009">
            <w:pPr>
              <w:jc w:val="center"/>
              <w:rPr>
                <w:rFonts w:ascii="Arial Narrow" w:hAnsi="Arial Narrow"/>
              </w:rPr>
            </w:pPr>
            <w:r w:rsidRPr="00414D21">
              <w:rPr>
                <w:rFonts w:ascii="Arial Narrow" w:hAnsi="Arial Narrow"/>
              </w:rPr>
              <w:t>товаров (работ, услуг) через</w:t>
            </w:r>
          </w:p>
          <w:p w:rsidR="008C62FE" w:rsidRPr="00414D21" w:rsidRDefault="008C62FE" w:rsidP="00476009">
            <w:pPr>
              <w:jc w:val="center"/>
              <w:rPr>
                <w:rFonts w:ascii="Arial Narrow" w:hAnsi="Arial Narrow"/>
              </w:rPr>
            </w:pPr>
            <w:r w:rsidRPr="00414D21">
              <w:rPr>
                <w:rFonts w:ascii="Arial Narrow" w:hAnsi="Arial Narrow"/>
              </w:rPr>
              <w:t>посредника</w:t>
            </w:r>
          </w:p>
        </w:tc>
        <w:tc>
          <w:tcPr>
            <w:tcW w:w="10065" w:type="dxa"/>
            <w:tcBorders>
              <w:top w:val="nil"/>
              <w:left w:val="nil"/>
              <w:bottom w:val="single" w:sz="4" w:space="0" w:color="auto"/>
              <w:right w:val="single" w:sz="4" w:space="0" w:color="auto"/>
            </w:tcBorders>
            <w:shd w:val="clear" w:color="auto" w:fill="auto"/>
            <w:vAlign w:val="center"/>
          </w:tcPr>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счета-фактуры комиссионером (агентом), приобретающим товары (работы, услуги), имущественные права от своего имени, указывается дата счета-фактуры, выставляемого продавцом комиссионеру (агенту). Порядковые номера таких счетов-фактур указываются каждым налогоплательщиком в соответствии с их индивидуальной хронологией составления счетов-фактур.</w:t>
            </w:r>
          </w:p>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счета-фактуры комиссионером (агентом), указываются:</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 xml:space="preserve">полное или сокращенное наименование продавца - юридического лица в соответствии с учредительными документами, фамилия, имя, отчество индивидуального предпринимателя, </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идентификационный номер налогоплательщика и код причины постановки на учет налогоплательщика-продавца,</w:t>
            </w:r>
          </w:p>
          <w:p w:rsidR="008C62FE" w:rsidRPr="00414D21" w:rsidRDefault="008C62FE" w:rsidP="00476009">
            <w:pPr>
              <w:autoSpaceDE w:val="0"/>
              <w:autoSpaceDN w:val="0"/>
              <w:adjustRightInd w:val="0"/>
              <w:jc w:val="both"/>
              <w:rPr>
                <w:rFonts w:ascii="Arial Narrow" w:hAnsi="Arial Narrow"/>
              </w:rPr>
            </w:pPr>
            <w:r w:rsidRPr="00D03BDA">
              <w:rPr>
                <w:rFonts w:ascii="Arial Narrow" w:hAnsi="Arial Narrow"/>
              </w:rPr>
              <w:lastRenderedPageBreak/>
              <w:t>реквизиты (номер и дата составления) платежно-расчетных документов о перечислении денежных средств таким комиссионером (агентом) продавцу и комитентом (принципалом) комиссионеру (агенту).</w:t>
            </w:r>
          </w:p>
        </w:tc>
        <w:tc>
          <w:tcPr>
            <w:tcW w:w="2268" w:type="dxa"/>
            <w:tcBorders>
              <w:top w:val="nil"/>
              <w:left w:val="nil"/>
              <w:bottom w:val="single" w:sz="4" w:space="0" w:color="auto"/>
              <w:right w:val="single" w:sz="8" w:space="0" w:color="auto"/>
            </w:tcBorders>
            <w:shd w:val="clear" w:color="auto" w:fill="auto"/>
            <w:vAlign w:val="center"/>
          </w:tcPr>
          <w:p w:rsidR="008C62FE" w:rsidRPr="00BE498C" w:rsidRDefault="008C62FE" w:rsidP="00476009">
            <w:pPr>
              <w:jc w:val="both"/>
              <w:rPr>
                <w:rFonts w:ascii="Arial Narrow" w:hAnsi="Arial Narrow"/>
              </w:rPr>
            </w:pPr>
            <w:r w:rsidRPr="001C5F06">
              <w:rPr>
                <w:rFonts w:ascii="Arial Narrow" w:hAnsi="Arial Narrow"/>
              </w:rPr>
              <w:lastRenderedPageBreak/>
              <w:t>Постановление Правительства РФ от 26.12.2011 г. № 1137.</w:t>
            </w:r>
          </w:p>
        </w:tc>
      </w:tr>
      <w:tr w:rsidR="008C62FE" w:rsidRPr="00414D21" w:rsidTr="00476009">
        <w:trPr>
          <w:trHeight w:val="373"/>
        </w:trPr>
        <w:tc>
          <w:tcPr>
            <w:tcW w:w="15169" w:type="dxa"/>
            <w:gridSpan w:val="4"/>
            <w:tcBorders>
              <w:top w:val="nil"/>
              <w:left w:val="single" w:sz="8" w:space="0" w:color="auto"/>
              <w:bottom w:val="single" w:sz="4" w:space="0" w:color="auto"/>
              <w:right w:val="single" w:sz="8" w:space="0" w:color="auto"/>
            </w:tcBorders>
            <w:shd w:val="clear" w:color="auto" w:fill="auto"/>
            <w:noWrap/>
            <w:vAlign w:val="center"/>
          </w:tcPr>
          <w:p w:rsidR="008C62FE" w:rsidRPr="00414D21" w:rsidRDefault="008C62FE" w:rsidP="00476009">
            <w:pPr>
              <w:jc w:val="center"/>
              <w:rPr>
                <w:rFonts w:ascii="Arial Narrow" w:hAnsi="Arial Narrow"/>
              </w:rPr>
            </w:pPr>
            <w:r w:rsidRPr="00414D21">
              <w:rPr>
                <w:rFonts w:ascii="Arial Narrow" w:hAnsi="Arial Narrow"/>
                <w:b/>
                <w:i/>
              </w:rPr>
              <w:lastRenderedPageBreak/>
              <w:t>Налог на имущество</w:t>
            </w:r>
          </w:p>
        </w:tc>
      </w:tr>
      <w:tr w:rsidR="008C62FE" w:rsidRPr="00414D21" w:rsidTr="00476009">
        <w:trPr>
          <w:trHeight w:val="70"/>
        </w:trPr>
        <w:tc>
          <w:tcPr>
            <w:tcW w:w="568" w:type="dxa"/>
            <w:tcBorders>
              <w:top w:val="nil"/>
              <w:left w:val="single" w:sz="8"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Объект </w:t>
            </w:r>
          </w:p>
          <w:p w:rsidR="008C62FE" w:rsidRPr="00414D21" w:rsidRDefault="008C62FE" w:rsidP="00476009">
            <w:pPr>
              <w:jc w:val="center"/>
              <w:rPr>
                <w:rFonts w:ascii="Arial Narrow" w:hAnsi="Arial Narrow"/>
              </w:rPr>
            </w:pPr>
            <w:r w:rsidRPr="00414D21">
              <w:rPr>
                <w:rFonts w:ascii="Arial Narrow" w:hAnsi="Arial Narrow"/>
              </w:rPr>
              <w:t>налогообложения</w:t>
            </w:r>
          </w:p>
        </w:tc>
        <w:tc>
          <w:tcPr>
            <w:tcW w:w="10065" w:type="dxa"/>
            <w:tcBorders>
              <w:top w:val="nil"/>
              <w:left w:val="nil"/>
              <w:bottom w:val="single" w:sz="4" w:space="0" w:color="auto"/>
              <w:right w:val="single" w:sz="4" w:space="0" w:color="auto"/>
            </w:tcBorders>
            <w:shd w:val="clear" w:color="auto" w:fill="auto"/>
            <w:vAlign w:val="center"/>
          </w:tcPr>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комитентом (принципалом) счета-фактуры, выставляемого комиссионеру (агенту), реализующему товары (работы, услуги), имущественные права от своего имени, а также при составлении в указанном случае комиссионером (агентом) счета-фактуры, выставляемого покупателю, указывается дата выписки счета-фактуры комиссионером (агентом).</w:t>
            </w:r>
          </w:p>
          <w:p w:rsidR="008C62FE" w:rsidRPr="00D03BDA" w:rsidRDefault="008C62FE" w:rsidP="00476009">
            <w:pPr>
              <w:autoSpaceDE w:val="0"/>
              <w:autoSpaceDN w:val="0"/>
              <w:adjustRightInd w:val="0"/>
              <w:jc w:val="both"/>
              <w:rPr>
                <w:rFonts w:ascii="Arial Narrow" w:hAnsi="Arial Narrow"/>
              </w:rPr>
            </w:pPr>
            <w:r w:rsidRPr="00D03BDA">
              <w:rPr>
                <w:rFonts w:ascii="Arial Narrow" w:hAnsi="Arial Narrow"/>
              </w:rPr>
              <w:t>При составлении комитентом (принципалом) счета-фактуры, выставляемого комиссионеру (агенту), реализующему товары (работы, услуги), имущественные права от своего имени, указывается:</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полное или сокращенное наименование покупателя в соответствии с учредительными документами,</w:t>
            </w:r>
          </w:p>
          <w:p w:rsidR="008C62FE" w:rsidRPr="00D03BDA" w:rsidRDefault="008C62FE" w:rsidP="004379A2">
            <w:pPr>
              <w:numPr>
                <w:ilvl w:val="0"/>
                <w:numId w:val="18"/>
              </w:numPr>
              <w:autoSpaceDE w:val="0"/>
              <w:autoSpaceDN w:val="0"/>
              <w:adjustRightInd w:val="0"/>
              <w:spacing w:after="0" w:line="240" w:lineRule="auto"/>
              <w:jc w:val="both"/>
              <w:rPr>
                <w:rFonts w:ascii="Arial Narrow" w:hAnsi="Arial Narrow"/>
              </w:rPr>
            </w:pPr>
            <w:r w:rsidRPr="00D03BDA">
              <w:rPr>
                <w:rFonts w:ascii="Arial Narrow" w:hAnsi="Arial Narrow"/>
              </w:rPr>
              <w:t>место нахождения покупателя в соответствии с учредительными документами,</w:t>
            </w:r>
          </w:p>
          <w:p w:rsidR="008C62FE" w:rsidRPr="00414D21" w:rsidRDefault="008C62FE" w:rsidP="00476009">
            <w:pPr>
              <w:jc w:val="both"/>
              <w:rPr>
                <w:rFonts w:ascii="Arial Narrow" w:hAnsi="Arial Narrow"/>
              </w:rPr>
            </w:pPr>
            <w:r w:rsidRPr="00D03BDA">
              <w:rPr>
                <w:rFonts w:ascii="Arial Narrow" w:hAnsi="Arial Narrow"/>
              </w:rPr>
              <w:t>идентификационный номер налогоплательщика и код причины постановки на учет налогоплательщика-покупателя.</w:t>
            </w:r>
          </w:p>
        </w:tc>
        <w:tc>
          <w:tcPr>
            <w:tcW w:w="2268" w:type="dxa"/>
            <w:tcBorders>
              <w:top w:val="nil"/>
              <w:left w:val="nil"/>
              <w:bottom w:val="single" w:sz="4" w:space="0" w:color="auto"/>
              <w:right w:val="single" w:sz="8"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п.п</w:t>
            </w:r>
            <w:proofErr w:type="spellEnd"/>
            <w:r>
              <w:rPr>
                <w:rFonts w:ascii="Arial Narrow" w:hAnsi="Arial Narrow"/>
              </w:rPr>
              <w:t xml:space="preserve">. </w:t>
            </w:r>
            <w:r w:rsidRPr="00414D21">
              <w:rPr>
                <w:rFonts w:ascii="Arial Narrow" w:hAnsi="Arial Narrow"/>
              </w:rPr>
              <w:t>1, 4 ст.</w:t>
            </w:r>
            <w:r>
              <w:rPr>
                <w:rFonts w:ascii="Arial Narrow" w:hAnsi="Arial Narrow"/>
              </w:rPr>
              <w:t xml:space="preserve"> 374 НК РФ.</w:t>
            </w:r>
          </w:p>
          <w:p w:rsidR="008C62FE" w:rsidRPr="00414D21" w:rsidRDefault="008C62FE" w:rsidP="00476009">
            <w:pPr>
              <w:jc w:val="both"/>
              <w:rPr>
                <w:rFonts w:ascii="Arial Narrow" w:hAnsi="Arial Narrow"/>
              </w:rPr>
            </w:pP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66</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Отчетный период.</w:t>
            </w:r>
          </w:p>
          <w:p w:rsidR="008C62FE" w:rsidRPr="00414D21" w:rsidRDefault="008C62FE" w:rsidP="00476009">
            <w:pPr>
              <w:jc w:val="center"/>
              <w:rPr>
                <w:rFonts w:ascii="Arial Narrow" w:hAnsi="Arial Narrow"/>
              </w:rPr>
            </w:pPr>
            <w:r w:rsidRPr="00414D21">
              <w:rPr>
                <w:rFonts w:ascii="Arial Narrow" w:hAnsi="Arial Narrow"/>
              </w:rPr>
              <w:t>Налоговый период</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Отчетным периодом по налогу на имущество признаются:</w:t>
            </w:r>
          </w:p>
          <w:p w:rsidR="008C62FE" w:rsidRPr="00414D21" w:rsidRDefault="008C62FE" w:rsidP="00476009">
            <w:pPr>
              <w:jc w:val="both"/>
              <w:rPr>
                <w:rFonts w:ascii="Arial Narrow" w:hAnsi="Arial Narrow"/>
              </w:rPr>
            </w:pPr>
            <w:r w:rsidRPr="00414D21">
              <w:rPr>
                <w:rFonts w:ascii="Arial Narrow" w:hAnsi="Arial Narrow"/>
              </w:rPr>
              <w:t>первый квартал, полугодие и 9 месяцев календарного года.</w:t>
            </w:r>
          </w:p>
          <w:p w:rsidR="008C62FE" w:rsidRPr="00414D21" w:rsidRDefault="008C62FE" w:rsidP="00476009">
            <w:pPr>
              <w:jc w:val="both"/>
              <w:rPr>
                <w:rFonts w:ascii="Arial Narrow" w:hAnsi="Arial Narrow"/>
              </w:rPr>
            </w:pPr>
            <w:r w:rsidRPr="00414D21">
              <w:rPr>
                <w:rFonts w:ascii="Arial Narrow" w:hAnsi="Arial Narrow"/>
                <w:b/>
              </w:rPr>
              <w:t>Налоговым периодом</w:t>
            </w:r>
            <w:r w:rsidRPr="00414D21">
              <w:rPr>
                <w:rFonts w:ascii="Arial Narrow" w:hAnsi="Arial Narrow"/>
              </w:rPr>
              <w:t xml:space="preserve"> по налогу на имущество признается </w:t>
            </w:r>
            <w:r w:rsidRPr="00414D21">
              <w:rPr>
                <w:rFonts w:ascii="Arial Narrow" w:hAnsi="Arial Narrow"/>
                <w:b/>
              </w:rPr>
              <w:t>календарный год.</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379 НК РФ</w:t>
            </w:r>
            <w:r>
              <w:rPr>
                <w:rFonts w:ascii="Arial Narrow" w:hAnsi="Arial Narrow"/>
              </w:rPr>
              <w:t>.</w:t>
            </w:r>
          </w:p>
        </w:tc>
      </w:tr>
      <w:tr w:rsidR="008C62FE" w:rsidRPr="00414D21" w:rsidTr="00476009">
        <w:trPr>
          <w:trHeight w:val="30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67</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Ставка налога </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Ставка налога устанавливаются в размерах, определенных ст.</w:t>
            </w:r>
            <w:r>
              <w:rPr>
                <w:rFonts w:ascii="Arial Narrow" w:hAnsi="Arial Narrow"/>
              </w:rPr>
              <w:t xml:space="preserve"> </w:t>
            </w:r>
            <w:r w:rsidRPr="00414D21">
              <w:rPr>
                <w:rFonts w:ascii="Arial Narrow" w:hAnsi="Arial Narrow"/>
              </w:rPr>
              <w:t>380 НК РФ.</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380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68</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Право на льготу</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В случае, если законодательством РФ или законодательством по субъекту РФ предусмотрено освобождение Организации или объектов ОС от налога в целом, или в какой-то ее части, то Организация использует предоставленное право на освобождение в установленном порядке.</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2 ст.</w:t>
            </w:r>
            <w:r>
              <w:rPr>
                <w:rFonts w:ascii="Arial Narrow" w:hAnsi="Arial Narrow"/>
              </w:rPr>
              <w:t xml:space="preserve"> </w:t>
            </w:r>
            <w:r w:rsidRPr="00414D21">
              <w:rPr>
                <w:rFonts w:ascii="Arial Narrow" w:hAnsi="Arial Narrow"/>
              </w:rPr>
              <w:t>380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69</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уплаты налога и авансовых платежей</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p>
          <w:p w:rsidR="008C62FE" w:rsidRPr="00414D21" w:rsidRDefault="008C62FE" w:rsidP="00476009">
            <w:pPr>
              <w:jc w:val="both"/>
              <w:rPr>
                <w:rFonts w:ascii="Arial Narrow" w:hAnsi="Arial Narrow"/>
              </w:rPr>
            </w:pPr>
            <w:r w:rsidRPr="00414D21">
              <w:rPr>
                <w:rFonts w:ascii="Arial Narrow" w:hAnsi="Arial Narrow"/>
              </w:rPr>
              <w:t>Налог и авансовые платежи подлежат уплате в порядке и в сроки, установленные законами субъекта РФ.</w:t>
            </w:r>
          </w:p>
          <w:p w:rsidR="008C62FE" w:rsidRPr="00414D21" w:rsidRDefault="008C62FE" w:rsidP="00476009">
            <w:pPr>
              <w:jc w:val="both"/>
              <w:rPr>
                <w:rFonts w:ascii="Arial Narrow" w:hAnsi="Arial Narrow"/>
              </w:rPr>
            </w:pPr>
            <w:r w:rsidRPr="00414D21">
              <w:rPr>
                <w:rFonts w:ascii="Arial Narrow" w:hAnsi="Arial Narrow"/>
              </w:rPr>
              <w:t xml:space="preserve">В течение налогового периода Организация уплачивает авансовые платежи. </w:t>
            </w:r>
          </w:p>
          <w:p w:rsidR="008C62FE" w:rsidRDefault="008C62FE" w:rsidP="00476009">
            <w:pPr>
              <w:jc w:val="both"/>
              <w:rPr>
                <w:rFonts w:ascii="Arial Narrow" w:hAnsi="Arial Narrow"/>
              </w:rPr>
            </w:pPr>
            <w:r w:rsidRPr="00414D21">
              <w:rPr>
                <w:rFonts w:ascii="Arial Narrow" w:hAnsi="Arial Narrow"/>
              </w:rPr>
              <w:t>По истечении налогового периода Организация уплачивает сумму налога.</w:t>
            </w:r>
          </w:p>
          <w:p w:rsidR="008C62FE" w:rsidRPr="00414D21" w:rsidRDefault="008C62FE" w:rsidP="00476009">
            <w:pPr>
              <w:jc w:val="both"/>
              <w:rPr>
                <w:rFonts w:ascii="Arial Narrow" w:hAnsi="Arial Narrow"/>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п.п</w:t>
            </w:r>
            <w:proofErr w:type="spellEnd"/>
            <w:r w:rsidRPr="00414D21">
              <w:rPr>
                <w:rFonts w:ascii="Arial Narrow" w:hAnsi="Arial Narrow"/>
              </w:rPr>
              <w:t>.</w:t>
            </w:r>
            <w:r>
              <w:rPr>
                <w:rFonts w:ascii="Arial Narrow" w:hAnsi="Arial Narrow"/>
              </w:rPr>
              <w:t xml:space="preserve"> </w:t>
            </w:r>
            <w:r w:rsidRPr="00414D21">
              <w:rPr>
                <w:rFonts w:ascii="Arial Narrow" w:hAnsi="Arial Narrow"/>
              </w:rPr>
              <w:t>1,</w:t>
            </w:r>
            <w:r>
              <w:rPr>
                <w:rFonts w:ascii="Arial Narrow" w:hAnsi="Arial Narrow"/>
              </w:rPr>
              <w:t xml:space="preserve"> </w:t>
            </w:r>
            <w:r w:rsidRPr="00414D21">
              <w:rPr>
                <w:rFonts w:ascii="Arial Narrow" w:hAnsi="Arial Narrow"/>
              </w:rPr>
              <w:t>2 ст.</w:t>
            </w:r>
            <w:r>
              <w:rPr>
                <w:rFonts w:ascii="Arial Narrow" w:hAnsi="Arial Narrow"/>
              </w:rPr>
              <w:t xml:space="preserve"> </w:t>
            </w:r>
            <w:r w:rsidRPr="00414D21">
              <w:rPr>
                <w:rFonts w:ascii="Arial Narrow" w:hAnsi="Arial Narrow"/>
              </w:rPr>
              <w:t>383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70</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представления налоговых расчетов и декларации</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p>
          <w:p w:rsidR="008C62FE" w:rsidRPr="00414D21" w:rsidRDefault="008C62FE" w:rsidP="00476009">
            <w:pPr>
              <w:jc w:val="both"/>
              <w:rPr>
                <w:rFonts w:ascii="Arial Narrow" w:hAnsi="Arial Narrow"/>
              </w:rPr>
            </w:pPr>
            <w:r w:rsidRPr="00414D21">
              <w:rPr>
                <w:rFonts w:ascii="Arial Narrow" w:hAnsi="Arial Narrow"/>
              </w:rPr>
              <w:t xml:space="preserve">Налоговые расчеты представляются в налоговый орган </w:t>
            </w:r>
            <w:r w:rsidRPr="00414D21">
              <w:rPr>
                <w:rFonts w:ascii="Arial Narrow" w:hAnsi="Arial Narrow"/>
                <w:b/>
              </w:rPr>
              <w:t>не позднее 30-ти календарных дней</w:t>
            </w:r>
            <w:r w:rsidRPr="00414D21">
              <w:rPr>
                <w:rFonts w:ascii="Arial Narrow" w:hAnsi="Arial Narrow"/>
              </w:rPr>
              <w:t xml:space="preserve"> со дня окончания отчетного периода.</w:t>
            </w:r>
          </w:p>
          <w:p w:rsidR="008C62FE" w:rsidRPr="00414D21" w:rsidRDefault="008C62FE" w:rsidP="00476009">
            <w:pPr>
              <w:jc w:val="both"/>
              <w:rPr>
                <w:rFonts w:ascii="Arial Narrow" w:hAnsi="Arial Narrow"/>
              </w:rPr>
            </w:pPr>
            <w:r w:rsidRPr="00414D21">
              <w:rPr>
                <w:rFonts w:ascii="Arial Narrow" w:hAnsi="Arial Narrow"/>
              </w:rPr>
              <w:t xml:space="preserve">Налоговая декларация представляется в налоговый орган </w:t>
            </w:r>
            <w:r w:rsidRPr="00414D21">
              <w:rPr>
                <w:rFonts w:ascii="Arial Narrow" w:hAnsi="Arial Narrow"/>
                <w:b/>
              </w:rPr>
              <w:t>не позднее 30-го марта  года</w:t>
            </w:r>
            <w:r w:rsidRPr="00414D21">
              <w:rPr>
                <w:rFonts w:ascii="Arial Narrow" w:hAnsi="Arial Narrow"/>
              </w:rPr>
              <w:t>, следующего за истекшим налоговым периодом.</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386 НК РФ</w:t>
            </w:r>
            <w:r>
              <w:rPr>
                <w:rFonts w:ascii="Arial Narrow" w:hAnsi="Arial Narrow"/>
              </w:rPr>
              <w:t>.</w:t>
            </w:r>
          </w:p>
        </w:tc>
      </w:tr>
      <w:tr w:rsidR="008C62FE" w:rsidRPr="005D6F02" w:rsidTr="00476009">
        <w:trPr>
          <w:trHeight w:val="255"/>
        </w:trPr>
        <w:tc>
          <w:tcPr>
            <w:tcW w:w="1516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8C62FE" w:rsidRPr="005D6F02" w:rsidRDefault="008C62FE" w:rsidP="00476009">
            <w:pPr>
              <w:jc w:val="center"/>
              <w:rPr>
                <w:rFonts w:ascii="Arial Narrow" w:hAnsi="Arial Narrow"/>
                <w:b/>
                <w:i/>
              </w:rPr>
            </w:pPr>
            <w:r w:rsidRPr="005D6F02">
              <w:rPr>
                <w:rFonts w:ascii="Arial Narrow" w:hAnsi="Arial Narrow"/>
                <w:b/>
                <w:i/>
              </w:rPr>
              <w:t>Страховые взносы</w:t>
            </w:r>
          </w:p>
        </w:tc>
      </w:tr>
      <w:tr w:rsidR="008C62FE" w:rsidRPr="00414D21" w:rsidTr="00476009">
        <w:trPr>
          <w:trHeight w:val="882"/>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t>71</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 xml:space="preserve">Объект налогообложения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cs="Arial CYR"/>
                <w:iCs/>
              </w:rPr>
            </w:pPr>
            <w:r w:rsidRPr="00414D21">
              <w:rPr>
                <w:rFonts w:ascii="Arial Narrow" w:hAnsi="Arial Narrow" w:cs="Arial CYR"/>
                <w:iCs/>
              </w:rPr>
              <w:t xml:space="preserve">Объектом налогообложения признаются  выплаты  и иные  вознаграждения, начисляемые плательщиками страховых взносов в пользу физических лиц  по трудовым договорам и гражданско-правовым договорам, предметом которых является выполнение работ, оказание услуг. </w:t>
            </w:r>
          </w:p>
        </w:tc>
        <w:tc>
          <w:tcPr>
            <w:tcW w:w="2268" w:type="dxa"/>
            <w:tcBorders>
              <w:top w:val="nil"/>
              <w:left w:val="nil"/>
              <w:bottom w:val="single" w:sz="4" w:space="0" w:color="auto"/>
              <w:right w:val="single" w:sz="4" w:space="0" w:color="auto"/>
            </w:tcBorders>
            <w:shd w:val="clear" w:color="auto" w:fill="auto"/>
            <w:vAlign w:val="center"/>
          </w:tcPr>
          <w:p w:rsidR="008C62FE" w:rsidRPr="00364711" w:rsidRDefault="008C62FE" w:rsidP="00476009">
            <w:pPr>
              <w:autoSpaceDE w:val="0"/>
              <w:autoSpaceDN w:val="0"/>
              <w:adjustRightInd w:val="0"/>
              <w:jc w:val="both"/>
              <w:rPr>
                <w:rFonts w:ascii="Arial Narrow" w:hAnsi="Arial Narrow" w:cs="Arial Narrow"/>
              </w:rPr>
            </w:pPr>
            <w:r w:rsidRPr="007C077A">
              <w:rPr>
                <w:rFonts w:ascii="Arial Narrow" w:hAnsi="Arial Narrow" w:cs="Arial Narrow"/>
              </w:rPr>
              <w:t>Федеральный закон от 24.07.2009 г. № 212-ФЗ, п. 2 ст. 7.</w:t>
            </w:r>
          </w:p>
        </w:tc>
      </w:tr>
      <w:tr w:rsidR="008C62FE" w:rsidRPr="00414D21" w:rsidTr="00476009">
        <w:trPr>
          <w:trHeight w:val="937"/>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t>72</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Отчетный период Расчетный период</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cs="Arial CYR"/>
                <w:iCs/>
              </w:rPr>
            </w:pPr>
            <w:r w:rsidRPr="00414D21">
              <w:rPr>
                <w:rFonts w:ascii="Arial Narrow" w:hAnsi="Arial Narrow" w:cs="Arial CYR"/>
                <w:iCs/>
              </w:rPr>
              <w:t>Отчетным периодом по страховым взносам  в пенсионный фонд РФ</w:t>
            </w:r>
            <w:r w:rsidRPr="00414D21">
              <w:rPr>
                <w:rFonts w:ascii="Arial Narrow" w:hAnsi="Arial Narrow" w:cs="Arial CYR"/>
                <w:iCs/>
                <w:color w:val="000000"/>
              </w:rPr>
              <w:t>, фонд социального страхования, в фонды обязательного медицинского страхования</w:t>
            </w:r>
            <w:r w:rsidRPr="00414D21">
              <w:rPr>
                <w:rFonts w:ascii="Arial Narrow" w:hAnsi="Arial Narrow" w:cs="Arial CYR"/>
                <w:iCs/>
                <w:color w:val="FF0000"/>
              </w:rPr>
              <w:t xml:space="preserve"> </w:t>
            </w:r>
            <w:r w:rsidRPr="00414D21">
              <w:rPr>
                <w:rFonts w:ascii="Arial Narrow" w:hAnsi="Arial Narrow" w:cs="Arial CYR"/>
                <w:iCs/>
              </w:rPr>
              <w:t xml:space="preserve"> признается: </w:t>
            </w:r>
            <w:r w:rsidRPr="00414D21">
              <w:rPr>
                <w:rFonts w:ascii="Arial Narrow" w:hAnsi="Arial Narrow" w:cs="Arial CYR"/>
                <w:b/>
                <w:bCs/>
                <w:iCs/>
              </w:rPr>
              <w:t>1 квартал, полугодие, 9 месяцев</w:t>
            </w:r>
            <w:r w:rsidRPr="00414D21">
              <w:rPr>
                <w:rFonts w:ascii="Arial Narrow" w:hAnsi="Arial Narrow" w:cs="Arial CYR"/>
                <w:iCs/>
              </w:rPr>
              <w:t xml:space="preserve"> </w:t>
            </w:r>
            <w:r w:rsidRPr="00414D21">
              <w:rPr>
                <w:rFonts w:ascii="Arial Narrow" w:hAnsi="Arial Narrow" w:cs="Arial CYR"/>
                <w:b/>
                <w:bCs/>
                <w:iCs/>
              </w:rPr>
              <w:t>календарного года, календарный  год.</w:t>
            </w:r>
            <w:r w:rsidRPr="00414D21">
              <w:rPr>
                <w:rFonts w:ascii="Arial Narrow" w:hAnsi="Arial Narrow" w:cs="Arial CYR"/>
                <w:iCs/>
              </w:rPr>
              <w:t xml:space="preserve">       </w:t>
            </w:r>
          </w:p>
          <w:p w:rsidR="008C62FE" w:rsidRPr="00414D21" w:rsidRDefault="008C62FE" w:rsidP="00476009">
            <w:pPr>
              <w:rPr>
                <w:rFonts w:ascii="Arial Narrow" w:hAnsi="Arial Narrow" w:cs="Arial CYR"/>
                <w:iCs/>
              </w:rPr>
            </w:pPr>
            <w:r w:rsidRPr="00414D21">
              <w:rPr>
                <w:rFonts w:ascii="Arial Narrow" w:hAnsi="Arial Narrow" w:cs="Arial CYR"/>
                <w:iCs/>
              </w:rPr>
              <w:t xml:space="preserve">Расчетным периодом признается </w:t>
            </w:r>
            <w:r w:rsidRPr="00414D21">
              <w:rPr>
                <w:rFonts w:ascii="Arial Narrow" w:hAnsi="Arial Narrow" w:cs="Arial CYR"/>
                <w:b/>
                <w:bCs/>
                <w:iCs/>
              </w:rPr>
              <w:t>календарный</w:t>
            </w:r>
            <w:r w:rsidRPr="00414D21">
              <w:rPr>
                <w:rFonts w:ascii="Arial Narrow" w:hAnsi="Arial Narrow" w:cs="Arial CYR"/>
                <w:iCs/>
              </w:rPr>
              <w:t xml:space="preserve"> </w:t>
            </w:r>
            <w:r w:rsidRPr="00414D21">
              <w:rPr>
                <w:rFonts w:ascii="Arial Narrow" w:hAnsi="Arial Narrow" w:cs="Arial CYR"/>
                <w:b/>
                <w:bCs/>
                <w:iCs/>
              </w:rPr>
              <w:t>год.</w:t>
            </w:r>
          </w:p>
        </w:tc>
        <w:tc>
          <w:tcPr>
            <w:tcW w:w="2268" w:type="dxa"/>
            <w:tcBorders>
              <w:top w:val="nil"/>
              <w:left w:val="nil"/>
              <w:bottom w:val="single" w:sz="4" w:space="0" w:color="auto"/>
              <w:right w:val="single" w:sz="4" w:space="0" w:color="auto"/>
            </w:tcBorders>
            <w:shd w:val="clear" w:color="auto" w:fill="auto"/>
            <w:vAlign w:val="center"/>
          </w:tcPr>
          <w:p w:rsidR="008C62FE" w:rsidRPr="007C077A" w:rsidRDefault="008C62FE" w:rsidP="00476009">
            <w:pPr>
              <w:jc w:val="both"/>
              <w:rPr>
                <w:rFonts w:ascii="Arial Narrow" w:hAnsi="Arial Narrow" w:cs="Arial Narrow"/>
              </w:rPr>
            </w:pPr>
            <w:r w:rsidRPr="007C077A">
              <w:rPr>
                <w:rFonts w:ascii="Arial Narrow" w:hAnsi="Arial Narrow" w:cs="Arial Narrow"/>
              </w:rPr>
              <w:t>Федеральный закон от 24.07.2009 г. № 212-ФЗ,</w:t>
            </w:r>
          </w:p>
          <w:p w:rsidR="008C62FE" w:rsidRPr="00414D21" w:rsidRDefault="008C62FE" w:rsidP="00476009">
            <w:pPr>
              <w:jc w:val="both"/>
              <w:rPr>
                <w:rFonts w:ascii="Arial Narrow" w:hAnsi="Arial Narrow" w:cs="Arial CYR"/>
                <w:iCs/>
              </w:rPr>
            </w:pPr>
            <w:proofErr w:type="spellStart"/>
            <w:r w:rsidRPr="007C077A">
              <w:rPr>
                <w:rFonts w:ascii="Arial Narrow" w:hAnsi="Arial Narrow" w:cs="Arial Narrow"/>
              </w:rPr>
              <w:t>п.п</w:t>
            </w:r>
            <w:proofErr w:type="spellEnd"/>
            <w:r w:rsidRPr="007C077A">
              <w:rPr>
                <w:rFonts w:ascii="Arial Narrow" w:hAnsi="Arial Narrow" w:cs="Arial Narrow"/>
              </w:rPr>
              <w:t>. 1, 2 ст. 10.</w:t>
            </w:r>
          </w:p>
        </w:tc>
      </w:tr>
      <w:tr w:rsidR="008C62FE" w:rsidRPr="00414D21" w:rsidTr="00476009">
        <w:trPr>
          <w:trHeight w:val="719"/>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t>73</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Ставка страховых взносов</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cs="Arial CYR"/>
                <w:iCs/>
              </w:rPr>
            </w:pPr>
            <w:r w:rsidRPr="00414D21">
              <w:rPr>
                <w:rFonts w:ascii="Arial Narrow" w:hAnsi="Arial Narrow" w:cs="Arial CYR"/>
                <w:iCs/>
              </w:rPr>
              <w:t xml:space="preserve">Тариф страховых взносов устанавливается в размерах, определенных </w:t>
            </w:r>
            <w:r w:rsidRPr="00364711">
              <w:rPr>
                <w:rFonts w:ascii="Arial Narrow" w:hAnsi="Arial Narrow" w:cs="Arial CYR"/>
                <w:iCs/>
              </w:rPr>
              <w:t>Федеральный закон от 24.07.2009 г. № 212-ФЗ.</w:t>
            </w:r>
          </w:p>
        </w:tc>
        <w:tc>
          <w:tcPr>
            <w:tcW w:w="2268" w:type="dxa"/>
            <w:tcBorders>
              <w:top w:val="nil"/>
              <w:left w:val="nil"/>
              <w:bottom w:val="single" w:sz="4" w:space="0" w:color="auto"/>
              <w:right w:val="single" w:sz="4" w:space="0" w:color="auto"/>
            </w:tcBorders>
            <w:shd w:val="clear" w:color="auto" w:fill="auto"/>
            <w:vAlign w:val="center"/>
          </w:tcPr>
          <w:p w:rsidR="008C62FE" w:rsidRPr="00951DB0" w:rsidRDefault="008C62FE" w:rsidP="00476009">
            <w:pPr>
              <w:jc w:val="both"/>
              <w:rPr>
                <w:rFonts w:ascii="Arial Narrow" w:hAnsi="Arial Narrow" w:cs="Arial Narrow"/>
              </w:rPr>
            </w:pPr>
            <w:r w:rsidRPr="00951DB0">
              <w:rPr>
                <w:rFonts w:ascii="Arial Narrow" w:hAnsi="Arial Narrow" w:cs="Arial Narrow"/>
              </w:rPr>
              <w:t>Федеральный закон от 24.07.2009 г. № 212-</w:t>
            </w:r>
            <w:r w:rsidRPr="00951DB0">
              <w:rPr>
                <w:rFonts w:ascii="Arial Narrow" w:hAnsi="Arial Narrow" w:cs="Arial Narrow"/>
              </w:rPr>
              <w:lastRenderedPageBreak/>
              <w:t>ФЗ,</w:t>
            </w:r>
          </w:p>
          <w:p w:rsidR="008C62FE" w:rsidRPr="00414D21" w:rsidRDefault="008C62FE" w:rsidP="00476009">
            <w:pPr>
              <w:jc w:val="both"/>
              <w:rPr>
                <w:rFonts w:ascii="Arial Narrow" w:hAnsi="Arial Narrow" w:cs="Arial CYR"/>
                <w:iCs/>
              </w:rPr>
            </w:pPr>
            <w:r w:rsidRPr="00951DB0">
              <w:rPr>
                <w:rFonts w:ascii="Arial Narrow" w:hAnsi="Arial Narrow" w:cs="Arial Narrow"/>
              </w:rPr>
              <w:t>ст. 57.</w:t>
            </w:r>
          </w:p>
        </w:tc>
      </w:tr>
      <w:tr w:rsidR="008C62FE" w:rsidRPr="00414D21" w:rsidTr="00476009">
        <w:trPr>
          <w:trHeight w:val="654"/>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lastRenderedPageBreak/>
              <w:t>74</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 xml:space="preserve">Право на льготу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cs="Arial CYR"/>
                <w:iCs/>
              </w:rPr>
            </w:pPr>
            <w:r w:rsidRPr="00414D21">
              <w:rPr>
                <w:rFonts w:ascii="Arial Narrow" w:hAnsi="Arial Narrow" w:cs="Arial CYR"/>
                <w:iCs/>
              </w:rPr>
              <w:t xml:space="preserve">В </w:t>
            </w:r>
            <w:r>
              <w:rPr>
                <w:rFonts w:ascii="Arial Narrow" w:hAnsi="Arial Narrow" w:cs="Arial CYR"/>
                <w:iCs/>
              </w:rPr>
              <w:t xml:space="preserve">случае, если в </w:t>
            </w:r>
            <w:r w:rsidRPr="00414D21">
              <w:rPr>
                <w:rFonts w:ascii="Arial Narrow" w:hAnsi="Arial Narrow" w:cs="Arial CYR"/>
                <w:iCs/>
              </w:rPr>
              <w:t>ФЗ предусмотрено освобождение Организации  от налога  или освобождение в какой-то  ее части, то организация  использует предоставленное право на освобождение в установленном порядке</w:t>
            </w:r>
          </w:p>
        </w:tc>
        <w:tc>
          <w:tcPr>
            <w:tcW w:w="2268" w:type="dxa"/>
            <w:tcBorders>
              <w:top w:val="nil"/>
              <w:left w:val="nil"/>
              <w:bottom w:val="single" w:sz="4" w:space="0" w:color="auto"/>
              <w:right w:val="single" w:sz="4" w:space="0" w:color="auto"/>
            </w:tcBorders>
            <w:shd w:val="clear" w:color="auto" w:fill="auto"/>
            <w:vAlign w:val="center"/>
          </w:tcPr>
          <w:p w:rsidR="008C62FE" w:rsidRPr="00AE61C4" w:rsidRDefault="008C62FE" w:rsidP="00476009">
            <w:pPr>
              <w:jc w:val="both"/>
              <w:rPr>
                <w:rFonts w:ascii="Arial Narrow" w:hAnsi="Arial Narrow" w:cs="Arial Narrow"/>
              </w:rPr>
            </w:pPr>
            <w:r w:rsidRPr="00AE61C4">
              <w:rPr>
                <w:rFonts w:ascii="Arial Narrow" w:hAnsi="Arial Narrow" w:cs="Arial Narrow"/>
              </w:rPr>
              <w:t>Федеральный закон от 24.07.2009 г. № 212-ФЗ,</w:t>
            </w:r>
          </w:p>
          <w:p w:rsidR="008C62FE" w:rsidRPr="00414D21" w:rsidRDefault="008C62FE" w:rsidP="00476009">
            <w:pPr>
              <w:jc w:val="both"/>
              <w:rPr>
                <w:rFonts w:ascii="Arial Narrow" w:hAnsi="Arial Narrow" w:cs="Arial CYR"/>
                <w:iCs/>
              </w:rPr>
            </w:pPr>
            <w:r w:rsidRPr="00AE61C4">
              <w:rPr>
                <w:rFonts w:ascii="Arial Narrow" w:hAnsi="Arial Narrow" w:cs="Arial Narrow"/>
              </w:rPr>
              <w:t>ст. 9.</w:t>
            </w:r>
          </w:p>
        </w:tc>
      </w:tr>
      <w:tr w:rsidR="008C62FE" w:rsidRPr="00414D21" w:rsidTr="00476009">
        <w:trPr>
          <w:trHeight w:val="1477"/>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t>75</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 xml:space="preserve">Сроки уплаты страховых взносов  </w:t>
            </w:r>
          </w:p>
        </w:tc>
        <w:tc>
          <w:tcPr>
            <w:tcW w:w="10065"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cs="Arial CYR"/>
                <w:iCs/>
              </w:rPr>
            </w:pPr>
            <w:r w:rsidRPr="00414D21">
              <w:rPr>
                <w:rFonts w:ascii="Arial Narrow" w:hAnsi="Arial Narrow" w:cs="Arial CYR"/>
                <w:iCs/>
              </w:rPr>
              <w:t xml:space="preserve">Ежемесячный обязательный платеж подлежит уплате в срок не позднее </w:t>
            </w:r>
            <w:r w:rsidRPr="00414D21">
              <w:rPr>
                <w:rFonts w:ascii="Arial Narrow" w:hAnsi="Arial Narrow" w:cs="Arial CYR"/>
                <w:b/>
                <w:bCs/>
                <w:iCs/>
              </w:rPr>
              <w:t>15-го числа</w:t>
            </w:r>
            <w:r w:rsidRPr="00414D21">
              <w:rPr>
                <w:rFonts w:ascii="Arial Narrow" w:hAnsi="Arial Narrow" w:cs="Arial CYR"/>
                <w:iCs/>
              </w:rPr>
              <w:t xml:space="preserve"> календарного месяца, следующего за календарным месяцем, за который начисляется ежемесячный обязательный  платеж. Если указанный срок уплаты  ежемесячного обязательного платежа  приходится на день, признаваемый  в соответствии с законодательством РФ  выходным или праздничным днем, днем окончания срока считается  ближайший следующий за ним рабочий день. </w:t>
            </w:r>
          </w:p>
        </w:tc>
        <w:tc>
          <w:tcPr>
            <w:tcW w:w="2268" w:type="dxa"/>
            <w:tcBorders>
              <w:top w:val="nil"/>
              <w:left w:val="nil"/>
              <w:bottom w:val="single" w:sz="4" w:space="0" w:color="auto"/>
              <w:right w:val="single" w:sz="4" w:space="0" w:color="auto"/>
            </w:tcBorders>
            <w:shd w:val="clear" w:color="auto" w:fill="auto"/>
            <w:vAlign w:val="center"/>
          </w:tcPr>
          <w:p w:rsidR="008C62FE" w:rsidRPr="00ED633B" w:rsidRDefault="008C62FE" w:rsidP="00476009">
            <w:pPr>
              <w:jc w:val="both"/>
              <w:rPr>
                <w:rFonts w:ascii="Arial Narrow" w:hAnsi="Arial Narrow" w:cs="Arial Narrow"/>
              </w:rPr>
            </w:pPr>
            <w:r w:rsidRPr="00ED633B">
              <w:rPr>
                <w:rFonts w:ascii="Arial Narrow" w:hAnsi="Arial Narrow" w:cs="Arial Narrow"/>
              </w:rPr>
              <w:t>Федеральный закон от 24.07.2009 г. № 212-ФЗ,</w:t>
            </w:r>
          </w:p>
          <w:p w:rsidR="008C62FE" w:rsidRPr="00414D21" w:rsidRDefault="008C62FE" w:rsidP="00476009">
            <w:pPr>
              <w:jc w:val="both"/>
              <w:rPr>
                <w:rFonts w:ascii="Arial Narrow" w:hAnsi="Arial Narrow" w:cs="Arial CYR"/>
                <w:iCs/>
              </w:rPr>
            </w:pPr>
            <w:r w:rsidRPr="00ED633B">
              <w:rPr>
                <w:rFonts w:ascii="Arial Narrow" w:hAnsi="Arial Narrow" w:cs="Arial Narrow"/>
              </w:rPr>
              <w:t>п. 5 ст. 15.</w:t>
            </w:r>
          </w:p>
        </w:tc>
      </w:tr>
      <w:tr w:rsidR="008C62FE" w:rsidRPr="00414D21" w:rsidTr="00476009">
        <w:trPr>
          <w:trHeight w:val="894"/>
        </w:trPr>
        <w:tc>
          <w:tcPr>
            <w:tcW w:w="568" w:type="dxa"/>
            <w:tcBorders>
              <w:top w:val="nil"/>
              <w:left w:val="single" w:sz="4" w:space="0" w:color="auto"/>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Pr>
                <w:rFonts w:ascii="Arial Narrow" w:hAnsi="Arial Narrow" w:cs="Arial CYR"/>
                <w:iCs/>
              </w:rPr>
              <w:t>76</w:t>
            </w:r>
          </w:p>
        </w:tc>
        <w:tc>
          <w:tcPr>
            <w:tcW w:w="2268" w:type="dxa"/>
            <w:tcBorders>
              <w:top w:val="nil"/>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cs="Arial CYR"/>
                <w:iCs/>
              </w:rPr>
            </w:pPr>
            <w:r w:rsidRPr="00414D21">
              <w:rPr>
                <w:rFonts w:ascii="Arial Narrow" w:hAnsi="Arial Narrow" w:cs="Arial CYR"/>
                <w:iCs/>
              </w:rPr>
              <w:t>Сроки предоставления деклараций по страховым взносам</w:t>
            </w:r>
          </w:p>
        </w:tc>
        <w:tc>
          <w:tcPr>
            <w:tcW w:w="10065" w:type="dxa"/>
            <w:tcBorders>
              <w:top w:val="nil"/>
              <w:left w:val="nil"/>
              <w:bottom w:val="single" w:sz="4" w:space="0" w:color="auto"/>
              <w:right w:val="single" w:sz="4" w:space="0" w:color="auto"/>
            </w:tcBorders>
            <w:shd w:val="clear" w:color="auto" w:fill="auto"/>
            <w:vAlign w:val="center"/>
          </w:tcPr>
          <w:p w:rsidR="008C62FE" w:rsidRPr="000F40AC" w:rsidRDefault="008C62FE" w:rsidP="00476009">
            <w:pPr>
              <w:jc w:val="both"/>
              <w:rPr>
                <w:rFonts w:ascii="Arial Narrow" w:hAnsi="Arial Narrow"/>
              </w:rPr>
            </w:pPr>
            <w:r w:rsidRPr="000F40AC">
              <w:rPr>
                <w:rFonts w:ascii="Arial Narrow" w:eastAsia="Calibri" w:hAnsi="Arial Narrow"/>
              </w:rPr>
              <w:t xml:space="preserve">Расчёт по взносам на обязательное  пенсионное страхование и на обязательное медицинское страхование предоставляется  в орган контроля </w:t>
            </w:r>
            <w:r w:rsidRPr="000F40AC">
              <w:rPr>
                <w:rFonts w:ascii="Arial Narrow" w:hAnsi="Arial Narrow"/>
                <w:b/>
              </w:rPr>
              <w:t>не</w:t>
            </w:r>
            <w:r w:rsidRPr="000F40AC">
              <w:rPr>
                <w:rFonts w:ascii="Arial Narrow" w:hAnsi="Arial Narrow"/>
              </w:rPr>
              <w:t xml:space="preserve"> </w:t>
            </w:r>
            <w:r w:rsidRPr="000F40AC">
              <w:rPr>
                <w:rFonts w:ascii="Arial Narrow" w:hAnsi="Arial Narrow"/>
                <w:b/>
              </w:rPr>
              <w:t xml:space="preserve">позднее </w:t>
            </w:r>
            <w:r>
              <w:rPr>
                <w:rFonts w:ascii="Arial Narrow" w:hAnsi="Arial Narrow"/>
                <w:b/>
              </w:rPr>
              <w:t>20</w:t>
            </w:r>
            <w:r w:rsidRPr="000F40AC">
              <w:rPr>
                <w:rFonts w:ascii="Arial Narrow" w:hAnsi="Arial Narrow"/>
                <w:b/>
              </w:rPr>
              <w:t>-го числа второго календарного месяца, следующего за отчетным периодом</w:t>
            </w:r>
            <w:r w:rsidRPr="000F40AC">
              <w:rPr>
                <w:rFonts w:ascii="Arial Narrow" w:hAnsi="Arial Narrow"/>
              </w:rPr>
              <w:t xml:space="preserve">. Вместе с расчетом по начисленным и уплаченным страховым взносам, предусмотренным настоящим пунктом, плательщик представляет сведения о каждом работающем у него застрахованном лице, установленные в соответствии с Федеральным </w:t>
            </w:r>
            <w:hyperlink r:id="rId9" w:history="1">
              <w:r w:rsidRPr="000F40AC">
                <w:rPr>
                  <w:rFonts w:ascii="Arial Narrow" w:hAnsi="Arial Narrow"/>
                </w:rPr>
                <w:t>законом</w:t>
              </w:r>
            </w:hyperlink>
            <w:r w:rsidRPr="000F40AC">
              <w:rPr>
                <w:rFonts w:ascii="Arial Narrow" w:hAnsi="Arial Narrow"/>
              </w:rPr>
              <w:t xml:space="preserve"> от 01.04.1996 г. № 27-ФЗ «Об индивидуальном (персонифицированном) учете в системе обязательного пенсионного страхования».</w:t>
            </w:r>
          </w:p>
          <w:p w:rsidR="008C62FE" w:rsidRPr="000F40AC" w:rsidRDefault="008C62FE" w:rsidP="00476009">
            <w:pPr>
              <w:rPr>
                <w:rFonts w:ascii="Arial Narrow" w:hAnsi="Arial Narrow" w:cs="Arial CYR"/>
                <w:iCs/>
                <w:color w:val="000000"/>
              </w:rPr>
            </w:pPr>
            <w:r w:rsidRPr="000F40AC">
              <w:rPr>
                <w:rFonts w:ascii="Arial Narrow" w:hAnsi="Arial Narrow"/>
              </w:rPr>
              <w:t xml:space="preserve">Расчет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в ФСС РФ, а также по расходам на выплату обязательного страхового обеспечения по указанному виду обязательного социального страхования, произведенным в счет уплаты этих страховых взносов в ФСС РФ, предоставляется в орган контроля </w:t>
            </w:r>
            <w:r w:rsidRPr="000F40AC">
              <w:rPr>
                <w:rFonts w:ascii="Arial Narrow" w:hAnsi="Arial Narrow"/>
                <w:b/>
              </w:rPr>
              <w:t xml:space="preserve">не позднее </w:t>
            </w:r>
            <w:r>
              <w:rPr>
                <w:rFonts w:ascii="Arial Narrow" w:hAnsi="Arial Narrow"/>
                <w:b/>
              </w:rPr>
              <w:t>25</w:t>
            </w:r>
            <w:r w:rsidRPr="000F40AC">
              <w:rPr>
                <w:rFonts w:ascii="Arial Narrow" w:hAnsi="Arial Narrow"/>
                <w:b/>
              </w:rPr>
              <w:t>-го числа календарного месяца, следующего за отчетным периодом</w:t>
            </w:r>
            <w:r w:rsidRPr="000F40AC">
              <w:rPr>
                <w:rFonts w:ascii="Arial Narrow" w:hAnsi="Arial Narrow"/>
              </w:rPr>
              <w:t>.</w:t>
            </w:r>
          </w:p>
        </w:tc>
        <w:tc>
          <w:tcPr>
            <w:tcW w:w="2268" w:type="dxa"/>
            <w:tcBorders>
              <w:top w:val="nil"/>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Pr>
                <w:rFonts w:ascii="Arial Narrow" w:hAnsi="Arial Narrow"/>
              </w:rPr>
              <w:t>Федеральный закон</w:t>
            </w:r>
          </w:p>
          <w:p w:rsidR="008C62FE" w:rsidRPr="00414D21" w:rsidRDefault="008C62FE" w:rsidP="00476009">
            <w:pPr>
              <w:jc w:val="both"/>
              <w:rPr>
                <w:rFonts w:ascii="Arial Narrow" w:hAnsi="Arial Narrow" w:cs="Arial CYR"/>
                <w:iCs/>
              </w:rPr>
            </w:pPr>
            <w:r w:rsidRPr="00800759">
              <w:rPr>
                <w:rFonts w:ascii="Arial Narrow" w:hAnsi="Arial Narrow"/>
              </w:rPr>
              <w:t xml:space="preserve"> от 24.07.2009 г. № 212-ФЗ (в ред. Федерального закона от 08.12.2010 г. № 339-ФЗ), п. 9 ст. 15.</w:t>
            </w:r>
          </w:p>
        </w:tc>
      </w:tr>
      <w:tr w:rsidR="008C62FE" w:rsidRPr="00414D21" w:rsidTr="00476009">
        <w:trPr>
          <w:trHeight w:val="350"/>
        </w:trPr>
        <w:tc>
          <w:tcPr>
            <w:tcW w:w="151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sidRPr="00414D21">
              <w:rPr>
                <w:rFonts w:ascii="Arial Narrow" w:hAnsi="Arial Narrow"/>
                <w:b/>
                <w:i/>
              </w:rPr>
              <w:t>НДФЛ</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77</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Плательщики налога</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Физические лица, получающие доходы</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207 НК РФ</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78</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Объект </w:t>
            </w:r>
          </w:p>
          <w:p w:rsidR="008C62FE" w:rsidRPr="00414D21" w:rsidRDefault="008C62FE" w:rsidP="00476009">
            <w:pPr>
              <w:jc w:val="center"/>
              <w:rPr>
                <w:rFonts w:ascii="Arial Narrow" w:hAnsi="Arial Narrow"/>
              </w:rPr>
            </w:pPr>
            <w:r w:rsidRPr="00414D21">
              <w:rPr>
                <w:rFonts w:ascii="Arial Narrow" w:hAnsi="Arial Narrow"/>
              </w:rPr>
              <w:t>налогообложения</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Объектом налогообложения являются все доходы налогоплательщика, полученные им как в денежной, так и в натуральной формах, или право на распоряжение которыми у него возникло, доходы в виде материальной выгоды, определяемой в соответствии со статьей 212 НК РФ., а так же подарки физическим лицам.</w:t>
            </w:r>
          </w:p>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8C62FE" w:rsidRPr="00414D21" w:rsidRDefault="008C62FE" w:rsidP="00476009">
            <w:pPr>
              <w:rPr>
                <w:rFonts w:ascii="Arial Narrow" w:hAnsi="Arial Narrow"/>
              </w:rPr>
            </w:pPr>
            <w:r w:rsidRPr="00414D21">
              <w:rPr>
                <w:rFonts w:ascii="Arial Narrow" w:hAnsi="Arial Narrow"/>
              </w:rPr>
              <w:t>Материальная помощь «сторонним» людям – облагается в полном объеме, организация при выплате обязана удержать налог со всей суммы. Исключения составляют бывшие работники, которые ушли на пенсию по инвалидности, и по возрасту (с суммы материальной помощи, не превышающей 4 000 руб. НДФЛ не удерживается).</w:t>
            </w:r>
          </w:p>
          <w:p w:rsidR="008C62FE" w:rsidRPr="00414D21" w:rsidRDefault="008C62FE" w:rsidP="00476009">
            <w:pPr>
              <w:jc w:val="both"/>
              <w:rPr>
                <w:rFonts w:ascii="Arial Narrow" w:hAnsi="Arial Narrow" w:cs="Arial Narrow"/>
                <w:color w:val="000000"/>
              </w:rPr>
            </w:pPr>
            <w:r w:rsidRPr="00414D21">
              <w:rPr>
                <w:rFonts w:ascii="Arial Narrow" w:hAnsi="Arial Narrow" w:cs="Arial Narrow"/>
                <w:color w:val="000000"/>
              </w:rPr>
              <w:t>Налоговая база определяется отдельно по каждому виду доходов, в отношении которых установлены различные налоговые ставки.</w:t>
            </w:r>
          </w:p>
          <w:p w:rsidR="008C62FE" w:rsidRPr="00414D21" w:rsidRDefault="008C62FE" w:rsidP="00476009">
            <w:pPr>
              <w:jc w:val="both"/>
              <w:rPr>
                <w:rFonts w:ascii="Arial Narrow" w:hAnsi="Arial Narrow" w:cs="Arial Narrow"/>
                <w:color w:val="000000"/>
              </w:rPr>
            </w:pPr>
            <w:r w:rsidRPr="00414D21">
              <w:rPr>
                <w:rFonts w:ascii="Arial Narrow" w:hAnsi="Arial Narrow" w:cs="Arial Narrow"/>
                <w:color w:val="000000"/>
              </w:rPr>
              <w:t>Освобождаются от обложения НДФ</w:t>
            </w:r>
            <w:r>
              <w:rPr>
                <w:rFonts w:ascii="Arial Narrow" w:hAnsi="Arial Narrow" w:cs="Arial Narrow"/>
                <w:color w:val="000000"/>
              </w:rPr>
              <w:t xml:space="preserve">Л </w:t>
            </w:r>
            <w:r w:rsidRPr="00414D21">
              <w:rPr>
                <w:rFonts w:ascii="Arial Narrow" w:hAnsi="Arial Narrow" w:cs="Arial Narrow"/>
                <w:color w:val="000000"/>
              </w:rPr>
              <w:t>материальная помощь членам семьи выплачиваемая в связи со смертью бывшего работника вышедшего на пенсию, с материальной помощи бывшему работнику,  находящемуся на пенсии в</w:t>
            </w:r>
            <w:r>
              <w:rPr>
                <w:rFonts w:ascii="Arial Narrow" w:hAnsi="Arial Narrow" w:cs="Arial Narrow"/>
                <w:color w:val="000000"/>
              </w:rPr>
              <w:t xml:space="preserve"> случае смерти члена его семьи или работающему работнику в случае смерти члена его семьи.</w:t>
            </w:r>
          </w:p>
          <w:p w:rsidR="008C62FE" w:rsidRPr="00414D21" w:rsidRDefault="008C62FE" w:rsidP="00476009">
            <w:pPr>
              <w:jc w:val="both"/>
              <w:rPr>
                <w:rFonts w:ascii="Arial Narrow" w:hAnsi="Arial Narrow"/>
              </w:rPr>
            </w:pPr>
            <w:r w:rsidRPr="00414D21">
              <w:rPr>
                <w:rFonts w:ascii="Arial Narrow" w:hAnsi="Arial Narrow" w:cs="Arial Narrow"/>
                <w:color w:val="000000"/>
              </w:rPr>
              <w:t>Не облагается НДФЛ материальная выгода от экономии на процентах за пользование займами, полученными на  приобретение земельных участков с жилыми домами и для индивидуального строительства.</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с</w:t>
            </w:r>
            <w:r w:rsidRPr="00414D21">
              <w:rPr>
                <w:rFonts w:ascii="Arial Narrow" w:hAnsi="Arial Narrow"/>
              </w:rPr>
              <w:t>т.</w:t>
            </w:r>
            <w:r>
              <w:rPr>
                <w:rFonts w:ascii="Arial Narrow" w:hAnsi="Arial Narrow"/>
              </w:rPr>
              <w:t>ст</w:t>
            </w:r>
            <w:proofErr w:type="spellEnd"/>
            <w:r>
              <w:rPr>
                <w:rFonts w:ascii="Arial Narrow" w:hAnsi="Arial Narrow"/>
              </w:rPr>
              <w:t xml:space="preserve">. </w:t>
            </w:r>
            <w:r w:rsidRPr="00414D21">
              <w:rPr>
                <w:rFonts w:ascii="Arial Narrow" w:hAnsi="Arial Narrow"/>
              </w:rPr>
              <w:t>209-215 НК РФ</w:t>
            </w:r>
            <w:r>
              <w:rPr>
                <w:rFonts w:ascii="Arial Narrow" w:hAnsi="Arial Narrow"/>
              </w:rPr>
              <w:t>;</w:t>
            </w:r>
          </w:p>
          <w:p w:rsidR="008C62FE" w:rsidRPr="00414D21" w:rsidRDefault="008C62FE" w:rsidP="00476009">
            <w:pPr>
              <w:jc w:val="both"/>
              <w:rPr>
                <w:rFonts w:ascii="Arial Narrow" w:hAnsi="Arial Narrow"/>
              </w:rPr>
            </w:pPr>
            <w:proofErr w:type="spellStart"/>
            <w:r>
              <w:rPr>
                <w:rFonts w:ascii="Arial Narrow" w:hAnsi="Arial Narrow"/>
              </w:rPr>
              <w:t>а</w:t>
            </w:r>
            <w:r w:rsidRPr="00414D21">
              <w:rPr>
                <w:rFonts w:ascii="Arial Narrow" w:hAnsi="Arial Narrow"/>
              </w:rPr>
              <w:t>бз</w:t>
            </w:r>
            <w:proofErr w:type="spellEnd"/>
            <w:r w:rsidRPr="00414D21">
              <w:rPr>
                <w:rFonts w:ascii="Arial Narrow" w:hAnsi="Arial Narrow"/>
              </w:rPr>
              <w:t>.</w:t>
            </w:r>
            <w:r>
              <w:rPr>
                <w:rFonts w:ascii="Arial Narrow" w:hAnsi="Arial Narrow"/>
              </w:rPr>
              <w:t xml:space="preserve"> </w:t>
            </w:r>
            <w:r w:rsidRPr="00414D21">
              <w:rPr>
                <w:rFonts w:ascii="Arial Narrow" w:hAnsi="Arial Narrow"/>
              </w:rPr>
              <w:t>3 п.</w:t>
            </w:r>
            <w:r>
              <w:rPr>
                <w:rFonts w:ascii="Arial Narrow" w:hAnsi="Arial Narrow"/>
              </w:rPr>
              <w:t xml:space="preserve"> </w:t>
            </w:r>
            <w:r w:rsidRPr="00414D21">
              <w:rPr>
                <w:rFonts w:ascii="Arial Narrow" w:hAnsi="Arial Narrow"/>
              </w:rPr>
              <w:t xml:space="preserve">8 ст. 217 НК </w:t>
            </w:r>
          </w:p>
          <w:p w:rsidR="008C62FE" w:rsidRDefault="008C62FE" w:rsidP="00476009">
            <w:pPr>
              <w:jc w:val="both"/>
              <w:rPr>
                <w:rFonts w:ascii="Arial Narrow" w:hAnsi="Arial Narrow"/>
              </w:rPr>
            </w:pPr>
            <w:r>
              <w:rPr>
                <w:rFonts w:ascii="Arial Narrow" w:hAnsi="Arial Narrow"/>
              </w:rPr>
              <w:t>РФ;</w:t>
            </w:r>
          </w:p>
          <w:p w:rsidR="008C62FE" w:rsidRPr="00092F47" w:rsidRDefault="008C62FE" w:rsidP="00476009">
            <w:pPr>
              <w:jc w:val="both"/>
              <w:rPr>
                <w:rFonts w:ascii="Arial Narrow" w:hAnsi="Arial Narrow"/>
              </w:rPr>
            </w:pPr>
            <w:proofErr w:type="spellStart"/>
            <w:r w:rsidRPr="00414D21">
              <w:rPr>
                <w:rFonts w:ascii="Arial Narrow" w:hAnsi="Arial Narrow"/>
              </w:rPr>
              <w:t>пп</w:t>
            </w:r>
            <w:proofErr w:type="spellEnd"/>
            <w:r w:rsidRPr="00414D21">
              <w:rPr>
                <w:rFonts w:ascii="Arial Narrow" w:hAnsi="Arial Narrow"/>
              </w:rPr>
              <w:t>.</w:t>
            </w:r>
            <w:r>
              <w:rPr>
                <w:rFonts w:ascii="Arial Narrow" w:hAnsi="Arial Narrow"/>
              </w:rPr>
              <w:t xml:space="preserve"> </w:t>
            </w:r>
            <w:r w:rsidRPr="00414D21">
              <w:rPr>
                <w:rFonts w:ascii="Arial Narrow" w:hAnsi="Arial Narrow"/>
              </w:rPr>
              <w:t>1 п.</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212 НК РФ.</w:t>
            </w:r>
          </w:p>
        </w:tc>
      </w:tr>
      <w:tr w:rsidR="008C62FE" w:rsidRPr="00414D21" w:rsidTr="00476009">
        <w:trPr>
          <w:trHeight w:val="41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79</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Налоговый период</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b/>
              </w:rPr>
              <w:t>Налоговым периодом</w:t>
            </w:r>
            <w:r w:rsidRPr="00414D21">
              <w:rPr>
                <w:rFonts w:ascii="Arial Narrow" w:hAnsi="Arial Narrow"/>
              </w:rPr>
              <w:t xml:space="preserve"> по  НДФЛ признается </w:t>
            </w:r>
            <w:r w:rsidRPr="00414D21">
              <w:rPr>
                <w:rFonts w:ascii="Arial Narrow" w:hAnsi="Arial Narrow"/>
                <w:b/>
              </w:rPr>
              <w:t>календарный год.</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216 НК РФ</w:t>
            </w:r>
            <w:r>
              <w:rPr>
                <w:rFonts w:ascii="Arial Narrow" w:hAnsi="Arial Narrow"/>
              </w:rPr>
              <w:t>.</w:t>
            </w:r>
          </w:p>
        </w:tc>
      </w:tr>
      <w:tr w:rsidR="008C62FE" w:rsidRPr="00414D21" w:rsidTr="00476009">
        <w:trPr>
          <w:trHeight w:val="41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80</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Ставка налога </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Ставка налога устанавливаются в размерах, определенных ст.</w:t>
            </w:r>
            <w:r>
              <w:rPr>
                <w:rFonts w:ascii="Arial Narrow" w:hAnsi="Arial Narrow"/>
              </w:rPr>
              <w:t xml:space="preserve"> </w:t>
            </w:r>
            <w:r w:rsidRPr="00414D21">
              <w:rPr>
                <w:rFonts w:ascii="Arial Narrow" w:hAnsi="Arial Narrow"/>
              </w:rPr>
              <w:t>224 НК РФ.</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224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81</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Право на льготу</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В случае, если законодательством РФ предусмотрено освобождение налогоплательщика от налога или освобождение в какой-то ее части, то Организация использует предоставленное право на освобождение в установленном порядке.</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с</w:t>
            </w:r>
            <w:r w:rsidRPr="00414D21">
              <w:rPr>
                <w:rFonts w:ascii="Arial Narrow" w:hAnsi="Arial Narrow"/>
              </w:rPr>
              <w:t>т.</w:t>
            </w:r>
            <w:r>
              <w:rPr>
                <w:rFonts w:ascii="Arial Narrow" w:hAnsi="Arial Narrow"/>
              </w:rPr>
              <w:t>ст</w:t>
            </w:r>
            <w:proofErr w:type="spellEnd"/>
            <w:r>
              <w:rPr>
                <w:rFonts w:ascii="Arial Narrow" w:hAnsi="Arial Narrow"/>
              </w:rPr>
              <w:t xml:space="preserve">. 217-221, </w:t>
            </w:r>
            <w:r w:rsidRPr="00414D21">
              <w:rPr>
                <w:rFonts w:ascii="Arial Narrow" w:hAnsi="Arial Narrow"/>
              </w:rPr>
              <w:t>232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82</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Сроки уплаты налога </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autoSpaceDE w:val="0"/>
              <w:autoSpaceDN w:val="0"/>
              <w:adjustRightInd w:val="0"/>
              <w:jc w:val="both"/>
              <w:rPr>
                <w:rFonts w:ascii="Arial Narrow" w:hAnsi="Arial Narrow" w:cs="Arial Narrow"/>
              </w:rPr>
            </w:pPr>
            <w:r w:rsidRPr="00414D21">
              <w:rPr>
                <w:rFonts w:ascii="Arial Narrow" w:hAnsi="Arial Narrow" w:cs="Arial Narrow"/>
              </w:rPr>
              <w:t xml:space="preserve">Организация обязана перечислять суммы исчисленного и удержанного налога </w:t>
            </w:r>
            <w:r w:rsidRPr="00414D21">
              <w:rPr>
                <w:rFonts w:ascii="Arial Narrow" w:hAnsi="Arial Narrow" w:cs="Arial Narrow"/>
                <w:b/>
              </w:rPr>
              <w:t>не позднее дня</w:t>
            </w:r>
            <w:r w:rsidRPr="00414D21">
              <w:rPr>
                <w:rFonts w:ascii="Arial Narrow" w:hAnsi="Arial Narrow" w:cs="Arial Narrow"/>
              </w:rPr>
              <w:t xml:space="preserve"> фактического получения в банке наличных денежных средств на выплату дохода, а также </w:t>
            </w:r>
            <w:r w:rsidRPr="00414D21">
              <w:rPr>
                <w:rFonts w:ascii="Arial Narrow" w:hAnsi="Arial Narrow" w:cs="Arial Narrow"/>
                <w:b/>
              </w:rPr>
              <w:t>дня перечисления дохода</w:t>
            </w:r>
            <w:r w:rsidRPr="00414D21">
              <w:rPr>
                <w:rFonts w:ascii="Arial Narrow" w:hAnsi="Arial Narrow" w:cs="Arial Narrow"/>
              </w:rPr>
              <w:t xml:space="preserve"> со счетов налоговых агентов в банке </w:t>
            </w:r>
            <w:r w:rsidRPr="00414D21">
              <w:rPr>
                <w:rFonts w:ascii="Arial Narrow" w:hAnsi="Arial Narrow" w:cs="Arial Narrow"/>
                <w:b/>
              </w:rPr>
              <w:t>на счета налогоплательщика</w:t>
            </w:r>
            <w:r w:rsidRPr="00414D21">
              <w:rPr>
                <w:rFonts w:ascii="Arial Narrow" w:hAnsi="Arial Narrow" w:cs="Arial Narrow"/>
              </w:rPr>
              <w:t xml:space="preserve"> либо по его поручению на счета третьих лиц в банках.</w:t>
            </w:r>
          </w:p>
          <w:p w:rsidR="008C62FE" w:rsidRPr="00414D21" w:rsidRDefault="008C62FE" w:rsidP="00476009">
            <w:pPr>
              <w:jc w:val="both"/>
              <w:rPr>
                <w:rFonts w:ascii="Arial Narrow" w:hAnsi="Arial Narrow"/>
              </w:rPr>
            </w:pPr>
            <w:r w:rsidRPr="00414D21">
              <w:rPr>
                <w:rFonts w:ascii="Arial Narrow" w:hAnsi="Arial Narrow" w:cs="Arial Narrow"/>
              </w:rPr>
              <w:t xml:space="preserve">При невозможности удержать у налогоплательщика исчисленную сумму налога Организация обязана </w:t>
            </w:r>
            <w:r w:rsidRPr="00414D21">
              <w:rPr>
                <w:rFonts w:ascii="Arial Narrow" w:hAnsi="Arial Narrow" w:cs="Arial Narrow"/>
                <w:b/>
              </w:rPr>
              <w:t>в течение одного месяца</w:t>
            </w:r>
            <w:r w:rsidRPr="00414D21">
              <w:rPr>
                <w:rFonts w:ascii="Arial Narrow" w:hAnsi="Arial Narrow" w:cs="Arial Narrow"/>
              </w:rPr>
              <w:t xml:space="preserve"> с момента возникновения соответствующих обстоятельств </w:t>
            </w:r>
            <w:r w:rsidRPr="00414D21">
              <w:rPr>
                <w:rFonts w:ascii="Arial Narrow" w:hAnsi="Arial Narrow" w:cs="Arial Narrow"/>
                <w:b/>
              </w:rPr>
              <w:t>письменно сообщить в налоговый орган</w:t>
            </w:r>
            <w:r w:rsidRPr="00414D21">
              <w:rPr>
                <w:rFonts w:ascii="Arial Narrow" w:hAnsi="Arial Narrow" w:cs="Arial Narrow"/>
              </w:rPr>
              <w:t xml:space="preserve"> по месту своего учета о невозможности удержать налог и сумме задолженности налогоплательщика.</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proofErr w:type="spellStart"/>
            <w:r>
              <w:rPr>
                <w:rFonts w:ascii="Arial Narrow" w:hAnsi="Arial Narrow"/>
              </w:rPr>
              <w:t>п.п</w:t>
            </w:r>
            <w:proofErr w:type="spellEnd"/>
            <w:r w:rsidRPr="00414D21">
              <w:rPr>
                <w:rFonts w:ascii="Arial Narrow" w:hAnsi="Arial Narrow"/>
              </w:rPr>
              <w:t>.</w:t>
            </w:r>
            <w:r>
              <w:rPr>
                <w:rFonts w:ascii="Arial Narrow" w:hAnsi="Arial Narrow"/>
              </w:rPr>
              <w:t xml:space="preserve"> </w:t>
            </w:r>
            <w:r w:rsidRPr="00414D21">
              <w:rPr>
                <w:rFonts w:ascii="Arial Narrow" w:hAnsi="Arial Narrow"/>
              </w:rPr>
              <w:t>5, 6 ст.</w:t>
            </w:r>
            <w:r>
              <w:rPr>
                <w:rFonts w:ascii="Arial Narrow" w:hAnsi="Arial Narrow"/>
              </w:rPr>
              <w:t xml:space="preserve"> </w:t>
            </w:r>
            <w:r w:rsidRPr="00414D21">
              <w:rPr>
                <w:rFonts w:ascii="Arial Narrow" w:hAnsi="Arial Narrow"/>
              </w:rPr>
              <w:t>226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83</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представления налоговой декларации</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cs="Arial Narrow"/>
              </w:rPr>
              <w:t xml:space="preserve">Налоговая декларация представляется не позднее </w:t>
            </w:r>
            <w:r w:rsidRPr="00414D21">
              <w:rPr>
                <w:rFonts w:ascii="Arial Narrow" w:hAnsi="Arial Narrow" w:cs="Arial Narrow"/>
                <w:b/>
              </w:rPr>
              <w:t>30 апреля года</w:t>
            </w:r>
            <w:r w:rsidRPr="00414D21">
              <w:rPr>
                <w:rFonts w:ascii="Arial Narrow" w:hAnsi="Arial Narrow" w:cs="Arial Narrow"/>
              </w:rPr>
              <w:t>, следующего за истекшим налоговым периодом.</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1 ст.</w:t>
            </w:r>
            <w:r>
              <w:rPr>
                <w:rFonts w:ascii="Arial Narrow" w:hAnsi="Arial Narrow"/>
              </w:rPr>
              <w:t xml:space="preserve"> </w:t>
            </w:r>
            <w:r w:rsidRPr="00414D21">
              <w:rPr>
                <w:rFonts w:ascii="Arial Narrow" w:hAnsi="Arial Narrow"/>
              </w:rPr>
              <w:t>229 НК РФ</w:t>
            </w:r>
            <w:r>
              <w:rPr>
                <w:rFonts w:ascii="Arial Narrow" w:hAnsi="Arial Narrow"/>
              </w:rPr>
              <w:t>.</w:t>
            </w:r>
          </w:p>
        </w:tc>
      </w:tr>
      <w:tr w:rsidR="008C62FE" w:rsidRPr="00414D21" w:rsidTr="00476009">
        <w:trPr>
          <w:trHeight w:val="420"/>
        </w:trPr>
        <w:tc>
          <w:tcPr>
            <w:tcW w:w="151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sidRPr="00414D21">
              <w:rPr>
                <w:rFonts w:ascii="Arial Narrow" w:hAnsi="Arial Narrow"/>
                <w:b/>
                <w:i/>
              </w:rPr>
              <w:t>Транспортный налог</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84</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Объект </w:t>
            </w:r>
          </w:p>
          <w:p w:rsidR="008C62FE" w:rsidRPr="00414D21" w:rsidRDefault="008C62FE" w:rsidP="00476009">
            <w:pPr>
              <w:jc w:val="center"/>
              <w:rPr>
                <w:rFonts w:ascii="Arial Narrow" w:hAnsi="Arial Narrow"/>
              </w:rPr>
            </w:pPr>
            <w:r w:rsidRPr="00414D21">
              <w:rPr>
                <w:rFonts w:ascii="Arial Narrow" w:hAnsi="Arial Narrow"/>
              </w:rPr>
              <w:t>налогообложения</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cs="Arial Narrow"/>
              </w:rPr>
            </w:pPr>
            <w:r w:rsidRPr="00414D21">
              <w:rPr>
                <w:rFonts w:ascii="Arial Narrow" w:hAnsi="Arial Narrow" w:cs="Arial Narrow"/>
              </w:rPr>
              <w:t>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Российской Федерации.</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w:t>
            </w:r>
            <w:r w:rsidRPr="00414D21">
              <w:rPr>
                <w:rFonts w:ascii="Arial Narrow" w:hAnsi="Arial Narrow"/>
              </w:rPr>
              <w:t>т.</w:t>
            </w:r>
            <w:r>
              <w:rPr>
                <w:rFonts w:ascii="Arial Narrow" w:hAnsi="Arial Narrow"/>
              </w:rPr>
              <w:t xml:space="preserve"> </w:t>
            </w:r>
            <w:r w:rsidRPr="00414D21">
              <w:rPr>
                <w:rFonts w:ascii="Arial Narrow" w:hAnsi="Arial Narrow"/>
              </w:rPr>
              <w:t>358 НК РФ</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85</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Отчетный период.</w:t>
            </w:r>
          </w:p>
          <w:p w:rsidR="008C62FE" w:rsidRPr="00414D21" w:rsidRDefault="008C62FE" w:rsidP="00476009">
            <w:pPr>
              <w:jc w:val="center"/>
              <w:rPr>
                <w:rFonts w:ascii="Arial Narrow" w:hAnsi="Arial Narrow"/>
              </w:rPr>
            </w:pPr>
            <w:r w:rsidRPr="00414D21">
              <w:rPr>
                <w:rFonts w:ascii="Arial Narrow" w:hAnsi="Arial Narrow"/>
              </w:rPr>
              <w:t>Налоговый период</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03608D" w:rsidRDefault="008C62FE" w:rsidP="00476009">
            <w:pPr>
              <w:jc w:val="both"/>
              <w:rPr>
                <w:rFonts w:ascii="Arial Narrow" w:hAnsi="Arial Narrow" w:cs="Arial Narrow"/>
              </w:rPr>
            </w:pPr>
            <w:r w:rsidRPr="0003608D">
              <w:rPr>
                <w:rFonts w:ascii="Arial Narrow" w:hAnsi="Arial Narrow" w:cs="Arial Narrow"/>
                <w:b/>
              </w:rPr>
              <w:t>Налоговым периодом</w:t>
            </w:r>
            <w:r>
              <w:rPr>
                <w:rFonts w:ascii="Arial Narrow" w:hAnsi="Arial Narrow" w:cs="Arial Narrow"/>
              </w:rPr>
              <w:t xml:space="preserve"> по транспортному налогу признается </w:t>
            </w:r>
            <w:r w:rsidRPr="0003608D">
              <w:rPr>
                <w:rFonts w:ascii="Arial Narrow" w:hAnsi="Arial Narrow" w:cs="Arial Narrow"/>
                <w:b/>
              </w:rPr>
              <w:t>календарный год</w:t>
            </w:r>
            <w:r>
              <w:rPr>
                <w:rFonts w:ascii="Arial Narrow" w:hAnsi="Arial Narrow" w:cs="Arial Narrow"/>
              </w:rPr>
              <w:t>. Отчетные периоды – не установлены.</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Default="008C62FE" w:rsidP="00476009">
            <w:pPr>
              <w:jc w:val="both"/>
              <w:rPr>
                <w:rFonts w:ascii="Arial Narrow" w:hAnsi="Arial Narrow"/>
              </w:rPr>
            </w:pPr>
            <w:r>
              <w:rPr>
                <w:rFonts w:ascii="Arial Narrow" w:hAnsi="Arial Narrow"/>
              </w:rPr>
              <w:t>ст. 360 НК РФ;</w:t>
            </w:r>
          </w:p>
          <w:p w:rsidR="008C62FE" w:rsidRPr="00414D21" w:rsidRDefault="008C62FE" w:rsidP="00476009">
            <w:pPr>
              <w:jc w:val="both"/>
              <w:rPr>
                <w:rFonts w:ascii="Arial Narrow" w:hAnsi="Arial Narrow"/>
              </w:rPr>
            </w:pPr>
            <w:r>
              <w:rPr>
                <w:rFonts w:ascii="Arial Narrow" w:hAnsi="Arial Narrow"/>
              </w:rPr>
              <w:t xml:space="preserve">ст. 3 Закона г. Москвы </w:t>
            </w:r>
            <w:r>
              <w:rPr>
                <w:rFonts w:ascii="Arial Narrow" w:hAnsi="Arial Narrow"/>
              </w:rPr>
              <w:lastRenderedPageBreak/>
              <w:t xml:space="preserve">от </w:t>
            </w:r>
            <w:r w:rsidRPr="0003608D">
              <w:rPr>
                <w:rFonts w:ascii="Arial Narrow" w:hAnsi="Arial Narrow"/>
              </w:rPr>
              <w:t>09.07.2008 г. № 33</w:t>
            </w:r>
            <w:r>
              <w:rPr>
                <w:rFonts w:ascii="Arial Narrow" w:hAnsi="Arial Narrow"/>
              </w:rPr>
              <w:t>.</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lastRenderedPageBreak/>
              <w:t>86</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Ставка налога </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 xml:space="preserve">Ставки налога устанавливаются в размерах, определенных </w:t>
            </w:r>
            <w:r>
              <w:rPr>
                <w:rFonts w:ascii="Arial Narrow" w:hAnsi="Arial Narrow"/>
              </w:rPr>
              <w:t>в ст. 2 Закона г. Москвы от 09.07.2008 г. № 33.</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ст. 2 Закона г. Москвы от 09.07.2008 г. № 33.</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87</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Право на льготу</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rPr>
              <w:t>В случае, если законодательством РФ или законодательством по субъекту РФ предусмотрено освобождение Организации или объектов ОС от налога в целом, или в какой-то ее части, то Организация использует предоставленное право на освобождение в установленном порядке.</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ст. 4 Закона г. Москвы от 09.07.2008 г. № 33.</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88</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 xml:space="preserve">Сроки уплаты налога </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8C2678">
              <w:rPr>
                <w:rFonts w:ascii="Arial Narrow" w:hAnsi="Arial Narrow"/>
              </w:rPr>
              <w:t xml:space="preserve">Налогоплательщики, являющиеся организациями, уплачивают налог </w:t>
            </w:r>
            <w:r w:rsidRPr="00C630C6">
              <w:rPr>
                <w:rFonts w:ascii="Arial Narrow" w:hAnsi="Arial Narrow"/>
                <w:b/>
              </w:rPr>
              <w:t>не позднее 5-го февраля года, следующего за истекшим налоговым периодом</w:t>
            </w:r>
            <w:r w:rsidRPr="008C2678">
              <w:rPr>
                <w:rFonts w:ascii="Arial Narrow" w:hAnsi="Arial Narrow"/>
              </w:rPr>
              <w:t xml:space="preserve">. В течение налогового периода уплата авансовых платежей по налогу налогоплательщиками, являющимися организациями, </w:t>
            </w:r>
            <w:r w:rsidRPr="00C630C6">
              <w:rPr>
                <w:rFonts w:ascii="Arial Narrow" w:hAnsi="Arial Narrow"/>
                <w:b/>
              </w:rPr>
              <w:t>не производится</w:t>
            </w:r>
            <w:r w:rsidRPr="008C2678">
              <w:rPr>
                <w:rFonts w:ascii="Arial Narrow" w:hAnsi="Arial Narrow"/>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ст. 3 Закона г. Москвы от 09.07.2008 г. № 33.</w:t>
            </w:r>
          </w:p>
        </w:tc>
      </w:tr>
      <w:tr w:rsidR="008C62FE" w:rsidRPr="00414D21" w:rsidTr="00476009">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2FE" w:rsidRPr="00414D21" w:rsidRDefault="008C62FE" w:rsidP="00476009">
            <w:pPr>
              <w:jc w:val="center"/>
              <w:rPr>
                <w:rFonts w:ascii="Arial Narrow" w:hAnsi="Arial Narrow"/>
              </w:rPr>
            </w:pPr>
            <w:r>
              <w:rPr>
                <w:rFonts w:ascii="Arial Narrow" w:hAnsi="Arial Narrow"/>
              </w:rPr>
              <w:t>89</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center"/>
              <w:rPr>
                <w:rFonts w:ascii="Arial Narrow" w:hAnsi="Arial Narrow"/>
              </w:rPr>
            </w:pPr>
            <w:r w:rsidRPr="00414D21">
              <w:rPr>
                <w:rFonts w:ascii="Arial Narrow" w:hAnsi="Arial Narrow"/>
              </w:rPr>
              <w:t>Сроки представления налоговой декларации</w:t>
            </w:r>
          </w:p>
        </w:tc>
        <w:tc>
          <w:tcPr>
            <w:tcW w:w="10065"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sidRPr="00414D21">
              <w:rPr>
                <w:rFonts w:ascii="Arial Narrow" w:hAnsi="Arial Narrow" w:cs="Arial Narrow"/>
              </w:rPr>
              <w:t xml:space="preserve">Налоговая декларация </w:t>
            </w:r>
            <w:r w:rsidRPr="00414D21">
              <w:rPr>
                <w:rFonts w:ascii="Arial Narrow" w:hAnsi="Arial Narrow" w:cs="Arial Narrow"/>
                <w:color w:val="000000"/>
              </w:rPr>
              <w:t>за налоговый период</w:t>
            </w:r>
            <w:r w:rsidRPr="00414D21">
              <w:rPr>
                <w:rFonts w:ascii="Arial Narrow" w:hAnsi="Arial Narrow" w:cs="Arial Narrow"/>
              </w:rPr>
              <w:t xml:space="preserve"> представляется не позднее </w:t>
            </w:r>
            <w:r w:rsidRPr="00414D21">
              <w:rPr>
                <w:rFonts w:ascii="Arial Narrow" w:hAnsi="Arial Narrow" w:cs="Arial Narrow"/>
                <w:b/>
              </w:rPr>
              <w:t>1 февраля года</w:t>
            </w:r>
            <w:r w:rsidRPr="00414D21">
              <w:rPr>
                <w:rFonts w:ascii="Arial Narrow" w:hAnsi="Arial Narrow" w:cs="Arial Narrow"/>
              </w:rPr>
              <w:t xml:space="preserve">,  </w:t>
            </w:r>
            <w:r>
              <w:rPr>
                <w:rFonts w:ascii="Arial Narrow" w:hAnsi="Arial Narrow" w:cs="Arial Narrow"/>
              </w:rPr>
              <w:t>следующего за истекшим налоговым периодом.</w:t>
            </w:r>
          </w:p>
        </w:tc>
        <w:tc>
          <w:tcPr>
            <w:tcW w:w="2268" w:type="dxa"/>
            <w:tcBorders>
              <w:top w:val="single" w:sz="4" w:space="0" w:color="auto"/>
              <w:left w:val="nil"/>
              <w:bottom w:val="single" w:sz="4" w:space="0" w:color="auto"/>
              <w:right w:val="single" w:sz="4" w:space="0" w:color="auto"/>
            </w:tcBorders>
            <w:shd w:val="clear" w:color="auto" w:fill="auto"/>
            <w:vAlign w:val="center"/>
          </w:tcPr>
          <w:p w:rsidR="008C62FE" w:rsidRPr="00414D21" w:rsidRDefault="008C62FE" w:rsidP="00476009">
            <w:pPr>
              <w:jc w:val="both"/>
              <w:rPr>
                <w:rFonts w:ascii="Arial Narrow" w:hAnsi="Arial Narrow"/>
              </w:rPr>
            </w:pPr>
            <w:r>
              <w:rPr>
                <w:rFonts w:ascii="Arial Narrow" w:hAnsi="Arial Narrow"/>
              </w:rPr>
              <w:t>п</w:t>
            </w:r>
            <w:r w:rsidRPr="00414D21">
              <w:rPr>
                <w:rFonts w:ascii="Arial Narrow" w:hAnsi="Arial Narrow"/>
              </w:rPr>
              <w:t>.</w:t>
            </w:r>
            <w:r>
              <w:rPr>
                <w:rFonts w:ascii="Arial Narrow" w:hAnsi="Arial Narrow"/>
              </w:rPr>
              <w:t xml:space="preserve"> </w:t>
            </w:r>
            <w:r w:rsidRPr="00414D21">
              <w:rPr>
                <w:rFonts w:ascii="Arial Narrow" w:hAnsi="Arial Narrow"/>
              </w:rPr>
              <w:t>3 ст.</w:t>
            </w:r>
            <w:r>
              <w:rPr>
                <w:rFonts w:ascii="Arial Narrow" w:hAnsi="Arial Narrow"/>
              </w:rPr>
              <w:t xml:space="preserve"> </w:t>
            </w:r>
            <w:r w:rsidRPr="00414D21">
              <w:rPr>
                <w:rFonts w:ascii="Arial Narrow" w:hAnsi="Arial Narrow"/>
              </w:rPr>
              <w:t>363.1 НК РФ</w:t>
            </w:r>
            <w:r>
              <w:rPr>
                <w:rFonts w:ascii="Arial Narrow" w:hAnsi="Arial Narrow"/>
              </w:rPr>
              <w:t>.</w:t>
            </w:r>
          </w:p>
        </w:tc>
      </w:tr>
    </w:tbl>
    <w:p w:rsidR="008C62FE" w:rsidRDefault="008C62FE"/>
    <w:p w:rsidR="00623EC7" w:rsidRDefault="00623EC7"/>
    <w:p w:rsidR="00623EC7" w:rsidRDefault="00623EC7">
      <w:pPr>
        <w:sectPr w:rsidR="00623EC7" w:rsidSect="008C62FE">
          <w:pgSz w:w="16838" w:h="11906" w:orient="landscape"/>
          <w:pgMar w:top="1701" w:right="1134" w:bottom="851" w:left="1134" w:header="709" w:footer="709" w:gutter="0"/>
          <w:cols w:space="708"/>
          <w:docGrid w:linePitch="360"/>
        </w:sectPr>
      </w:pPr>
    </w:p>
    <w:p w:rsidR="008C62FE" w:rsidRDefault="008C62FE" w:rsidP="008C62FE"/>
    <w:sectPr w:rsidR="008C62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altName w:val="Helvetica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85B61"/>
    <w:multiLevelType w:val="hybridMultilevel"/>
    <w:tmpl w:val="D778D7EE"/>
    <w:lvl w:ilvl="0" w:tplc="5E80E2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FB6DC8"/>
    <w:multiLevelType w:val="hybridMultilevel"/>
    <w:tmpl w:val="B5B22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69139C"/>
    <w:multiLevelType w:val="hybridMultilevel"/>
    <w:tmpl w:val="144E3C5C"/>
    <w:lvl w:ilvl="0" w:tplc="5E80E2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3E21B0"/>
    <w:multiLevelType w:val="hybridMultilevel"/>
    <w:tmpl w:val="399C6618"/>
    <w:lvl w:ilvl="0" w:tplc="D88E5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769E8"/>
    <w:multiLevelType w:val="hybridMultilevel"/>
    <w:tmpl w:val="B4407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A24EB"/>
    <w:multiLevelType w:val="hybridMultilevel"/>
    <w:tmpl w:val="E3CEFC8E"/>
    <w:lvl w:ilvl="0" w:tplc="D88E5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7123B"/>
    <w:multiLevelType w:val="hybridMultilevel"/>
    <w:tmpl w:val="45007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6C06D7"/>
    <w:multiLevelType w:val="hybridMultilevel"/>
    <w:tmpl w:val="14F2FE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2F3745"/>
    <w:multiLevelType w:val="hybridMultilevel"/>
    <w:tmpl w:val="0F34C06A"/>
    <w:lvl w:ilvl="0" w:tplc="04190011">
      <w:start w:val="1"/>
      <w:numFmt w:val="decimal"/>
      <w:lvlText w:val="%1)"/>
      <w:lvlJc w:val="left"/>
      <w:pPr>
        <w:ind w:left="1456" w:hanging="360"/>
      </w:pPr>
    </w:lvl>
    <w:lvl w:ilvl="1" w:tplc="04190011">
      <w:start w:val="1"/>
      <w:numFmt w:val="decimal"/>
      <w:lvlText w:val="%2)"/>
      <w:lvlJc w:val="left"/>
      <w:pPr>
        <w:ind w:left="2176" w:hanging="360"/>
      </w:pPr>
    </w:lvl>
    <w:lvl w:ilvl="2" w:tplc="0419001B" w:tentative="1">
      <w:start w:val="1"/>
      <w:numFmt w:val="lowerRoman"/>
      <w:lvlText w:val="%3."/>
      <w:lvlJc w:val="right"/>
      <w:pPr>
        <w:ind w:left="2896" w:hanging="180"/>
      </w:pPr>
    </w:lvl>
    <w:lvl w:ilvl="3" w:tplc="0419000F" w:tentative="1">
      <w:start w:val="1"/>
      <w:numFmt w:val="decimal"/>
      <w:lvlText w:val="%4."/>
      <w:lvlJc w:val="left"/>
      <w:pPr>
        <w:ind w:left="3616" w:hanging="360"/>
      </w:pPr>
    </w:lvl>
    <w:lvl w:ilvl="4" w:tplc="04190019" w:tentative="1">
      <w:start w:val="1"/>
      <w:numFmt w:val="lowerLetter"/>
      <w:lvlText w:val="%5."/>
      <w:lvlJc w:val="left"/>
      <w:pPr>
        <w:ind w:left="4336" w:hanging="360"/>
      </w:pPr>
    </w:lvl>
    <w:lvl w:ilvl="5" w:tplc="0419001B" w:tentative="1">
      <w:start w:val="1"/>
      <w:numFmt w:val="lowerRoman"/>
      <w:lvlText w:val="%6."/>
      <w:lvlJc w:val="right"/>
      <w:pPr>
        <w:ind w:left="5056" w:hanging="180"/>
      </w:pPr>
    </w:lvl>
    <w:lvl w:ilvl="6" w:tplc="0419000F" w:tentative="1">
      <w:start w:val="1"/>
      <w:numFmt w:val="decimal"/>
      <w:lvlText w:val="%7."/>
      <w:lvlJc w:val="left"/>
      <w:pPr>
        <w:ind w:left="5776" w:hanging="360"/>
      </w:pPr>
    </w:lvl>
    <w:lvl w:ilvl="7" w:tplc="04190019" w:tentative="1">
      <w:start w:val="1"/>
      <w:numFmt w:val="lowerLetter"/>
      <w:lvlText w:val="%8."/>
      <w:lvlJc w:val="left"/>
      <w:pPr>
        <w:ind w:left="6496" w:hanging="360"/>
      </w:pPr>
    </w:lvl>
    <w:lvl w:ilvl="8" w:tplc="0419001B" w:tentative="1">
      <w:start w:val="1"/>
      <w:numFmt w:val="lowerRoman"/>
      <w:lvlText w:val="%9."/>
      <w:lvlJc w:val="right"/>
      <w:pPr>
        <w:ind w:left="7216" w:hanging="180"/>
      </w:pPr>
    </w:lvl>
  </w:abstractNum>
  <w:abstractNum w:abstractNumId="9">
    <w:nsid w:val="4287785E"/>
    <w:multiLevelType w:val="hybridMultilevel"/>
    <w:tmpl w:val="0BAAD512"/>
    <w:lvl w:ilvl="0" w:tplc="D88E5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38474B"/>
    <w:multiLevelType w:val="hybridMultilevel"/>
    <w:tmpl w:val="BBF2B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BE647F"/>
    <w:multiLevelType w:val="hybridMultilevel"/>
    <w:tmpl w:val="E2209764"/>
    <w:lvl w:ilvl="0" w:tplc="DB96C69C">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2">
    <w:nsid w:val="5A693A9D"/>
    <w:multiLevelType w:val="hybridMultilevel"/>
    <w:tmpl w:val="93466D1C"/>
    <w:lvl w:ilvl="0" w:tplc="5E80E26C">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630F7F21"/>
    <w:multiLevelType w:val="hybridMultilevel"/>
    <w:tmpl w:val="B9CEB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B0415F"/>
    <w:multiLevelType w:val="hybridMultilevel"/>
    <w:tmpl w:val="215C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EA3B40"/>
    <w:multiLevelType w:val="hybridMultilevel"/>
    <w:tmpl w:val="A6C8E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176BD1"/>
    <w:multiLevelType w:val="hybridMultilevel"/>
    <w:tmpl w:val="FA60003C"/>
    <w:lvl w:ilvl="0" w:tplc="D88E5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2D4A6F"/>
    <w:multiLevelType w:val="hybridMultilevel"/>
    <w:tmpl w:val="7CBEFFA0"/>
    <w:lvl w:ilvl="0" w:tplc="698A2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15"/>
  </w:num>
  <w:num w:numId="5">
    <w:abstractNumId w:val="16"/>
  </w:num>
  <w:num w:numId="6">
    <w:abstractNumId w:val="3"/>
  </w:num>
  <w:num w:numId="7">
    <w:abstractNumId w:val="1"/>
  </w:num>
  <w:num w:numId="8">
    <w:abstractNumId w:val="5"/>
  </w:num>
  <w:num w:numId="9">
    <w:abstractNumId w:val="9"/>
  </w:num>
  <w:num w:numId="10">
    <w:abstractNumId w:val="11"/>
  </w:num>
  <w:num w:numId="11">
    <w:abstractNumId w:val="12"/>
  </w:num>
  <w:num w:numId="12">
    <w:abstractNumId w:val="4"/>
  </w:num>
  <w:num w:numId="13">
    <w:abstractNumId w:val="7"/>
  </w:num>
  <w:num w:numId="14">
    <w:abstractNumId w:val="13"/>
  </w:num>
  <w:num w:numId="15">
    <w:abstractNumId w:val="14"/>
  </w:num>
  <w:num w:numId="16">
    <w:abstractNumId w:val="6"/>
  </w:num>
  <w:num w:numId="17">
    <w:abstractNumId w:val="0"/>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2FE"/>
    <w:rsid w:val="00400691"/>
    <w:rsid w:val="004379A2"/>
    <w:rsid w:val="00623EC7"/>
    <w:rsid w:val="008C62FE"/>
    <w:rsid w:val="00A81006"/>
    <w:rsid w:val="00CC0C60"/>
    <w:rsid w:val="00DD4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2FE"/>
  </w:style>
  <w:style w:type="paragraph" w:styleId="1">
    <w:name w:val="heading 1"/>
    <w:basedOn w:val="a"/>
    <w:next w:val="a"/>
    <w:link w:val="10"/>
    <w:qFormat/>
    <w:rsid w:val="008C62FE"/>
    <w:pPr>
      <w:keepNext/>
      <w:spacing w:after="0" w:line="240" w:lineRule="auto"/>
      <w:jc w:val="both"/>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8C62F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C6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2FE"/>
    <w:rPr>
      <w:rFonts w:ascii="Tahoma" w:hAnsi="Tahoma" w:cs="Tahoma"/>
      <w:sz w:val="16"/>
      <w:szCs w:val="16"/>
    </w:rPr>
  </w:style>
  <w:style w:type="character" w:customStyle="1" w:styleId="10">
    <w:name w:val="Заголовок 1 Знак"/>
    <w:basedOn w:val="a0"/>
    <w:link w:val="1"/>
    <w:rsid w:val="008C62FE"/>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8C62FE"/>
    <w:rPr>
      <w:rFonts w:ascii="Arial" w:eastAsia="Times New Roman" w:hAnsi="Arial" w:cs="Arial"/>
      <w:b/>
      <w:bCs/>
      <w:i/>
      <w:iCs/>
      <w:sz w:val="28"/>
      <w:szCs w:val="28"/>
      <w:lang w:eastAsia="ru-RU"/>
    </w:rPr>
  </w:style>
  <w:style w:type="character" w:styleId="a5">
    <w:name w:val="Emphasis"/>
    <w:basedOn w:val="a0"/>
    <w:qFormat/>
    <w:rsid w:val="008C62FE"/>
    <w:rPr>
      <w:i/>
      <w:iCs/>
    </w:rPr>
  </w:style>
  <w:style w:type="paragraph" w:styleId="a6">
    <w:name w:val="Normal (Web)"/>
    <w:basedOn w:val="a"/>
    <w:rsid w:val="008C62FE"/>
    <w:pPr>
      <w:spacing w:before="100" w:beforeAutospacing="1" w:after="100" w:afterAutospacing="1" w:line="240" w:lineRule="auto"/>
    </w:pPr>
    <w:rPr>
      <w:rFonts w:ascii="Verdana" w:eastAsia="Times New Roman" w:hAnsi="Verdana" w:cs="Times New Roman"/>
      <w:sz w:val="14"/>
      <w:szCs w:val="14"/>
      <w:lang w:eastAsia="ru-RU"/>
    </w:rPr>
  </w:style>
  <w:style w:type="paragraph" w:customStyle="1" w:styleId="ConsNormal">
    <w:name w:val="ConsNormal"/>
    <w:rsid w:val="008C62F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8C62FE"/>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8C62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annotation reference"/>
    <w:basedOn w:val="a0"/>
    <w:semiHidden/>
    <w:rsid w:val="008C62FE"/>
    <w:rPr>
      <w:sz w:val="16"/>
      <w:szCs w:val="16"/>
    </w:rPr>
  </w:style>
  <w:style w:type="paragraph" w:styleId="a8">
    <w:name w:val="annotation text"/>
    <w:basedOn w:val="a"/>
    <w:link w:val="a9"/>
    <w:semiHidden/>
    <w:rsid w:val="008C62FE"/>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semiHidden/>
    <w:rsid w:val="008C62FE"/>
    <w:rPr>
      <w:rFonts w:ascii="Times New Roman" w:eastAsia="Times New Roman" w:hAnsi="Times New Roman" w:cs="Times New Roman"/>
      <w:sz w:val="20"/>
      <w:szCs w:val="20"/>
      <w:lang w:eastAsia="ru-RU"/>
    </w:rPr>
  </w:style>
  <w:style w:type="paragraph" w:styleId="aa">
    <w:name w:val="annotation subject"/>
    <w:basedOn w:val="a8"/>
    <w:next w:val="a8"/>
    <w:link w:val="ab"/>
    <w:semiHidden/>
    <w:rsid w:val="008C62FE"/>
    <w:rPr>
      <w:b/>
      <w:bCs/>
    </w:rPr>
  </w:style>
  <w:style w:type="character" w:customStyle="1" w:styleId="ab">
    <w:name w:val="Тема примечания Знак"/>
    <w:basedOn w:val="a9"/>
    <w:link w:val="aa"/>
    <w:semiHidden/>
    <w:rsid w:val="008C62FE"/>
    <w:rPr>
      <w:rFonts w:ascii="Times New Roman" w:eastAsia="Times New Roman" w:hAnsi="Times New Roman" w:cs="Times New Roman"/>
      <w:b/>
      <w:bCs/>
      <w:sz w:val="20"/>
      <w:szCs w:val="20"/>
      <w:lang w:eastAsia="ru-RU"/>
    </w:rPr>
  </w:style>
  <w:style w:type="paragraph" w:styleId="ac">
    <w:name w:val="footer"/>
    <w:basedOn w:val="a"/>
    <w:link w:val="ad"/>
    <w:rsid w:val="008C62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8C62FE"/>
    <w:rPr>
      <w:rFonts w:ascii="Times New Roman" w:eastAsia="Times New Roman" w:hAnsi="Times New Roman" w:cs="Times New Roman"/>
      <w:sz w:val="24"/>
      <w:szCs w:val="24"/>
      <w:lang w:eastAsia="ru-RU"/>
    </w:rPr>
  </w:style>
  <w:style w:type="character" w:styleId="ae">
    <w:name w:val="page number"/>
    <w:basedOn w:val="a0"/>
    <w:rsid w:val="008C62FE"/>
  </w:style>
  <w:style w:type="paragraph" w:styleId="af">
    <w:name w:val="header"/>
    <w:basedOn w:val="a"/>
    <w:link w:val="af0"/>
    <w:rsid w:val="008C62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8C62FE"/>
    <w:rPr>
      <w:rFonts w:ascii="Times New Roman" w:eastAsia="Times New Roman" w:hAnsi="Times New Roman" w:cs="Times New Roman"/>
      <w:sz w:val="24"/>
      <w:szCs w:val="24"/>
      <w:lang w:eastAsia="ru-RU"/>
    </w:rPr>
  </w:style>
  <w:style w:type="paragraph" w:styleId="HTML">
    <w:name w:val="HTML Preformatted"/>
    <w:basedOn w:val="a"/>
    <w:link w:val="HTML0"/>
    <w:rsid w:val="008C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C62FE"/>
    <w:rPr>
      <w:rFonts w:ascii="Courier New" w:eastAsia="Times New Roman" w:hAnsi="Courier New" w:cs="Courier New"/>
      <w:sz w:val="20"/>
      <w:szCs w:val="20"/>
      <w:lang w:eastAsia="ru-RU"/>
    </w:rPr>
  </w:style>
  <w:style w:type="character" w:styleId="af1">
    <w:name w:val="Hyperlink"/>
    <w:basedOn w:val="a0"/>
    <w:rsid w:val="008C62FE"/>
    <w:rPr>
      <w:color w:val="0000FF"/>
      <w:u w:val="single"/>
    </w:rPr>
  </w:style>
  <w:style w:type="character" w:styleId="af2">
    <w:name w:val="FollowedHyperlink"/>
    <w:basedOn w:val="a0"/>
    <w:rsid w:val="008C62FE"/>
    <w:rPr>
      <w:color w:val="800080"/>
      <w:u w:val="single"/>
    </w:rPr>
  </w:style>
  <w:style w:type="paragraph" w:styleId="af3">
    <w:name w:val="Body Text"/>
    <w:basedOn w:val="a"/>
    <w:link w:val="af4"/>
    <w:rsid w:val="008C62FE"/>
    <w:pPr>
      <w:spacing w:after="0" w:line="240" w:lineRule="auto"/>
      <w:jc w:val="both"/>
    </w:pPr>
    <w:rPr>
      <w:rFonts w:ascii="Times New Roman" w:eastAsia="Times New Roman" w:hAnsi="Times New Roman" w:cs="Times New Roman"/>
      <w:bCs/>
      <w:snapToGrid w:val="0"/>
      <w:color w:val="000000"/>
      <w:sz w:val="20"/>
      <w:szCs w:val="20"/>
      <w:lang w:eastAsia="ru-RU"/>
    </w:rPr>
  </w:style>
  <w:style w:type="character" w:customStyle="1" w:styleId="af4">
    <w:name w:val="Основной текст Знак"/>
    <w:basedOn w:val="a0"/>
    <w:link w:val="af3"/>
    <w:rsid w:val="008C62FE"/>
    <w:rPr>
      <w:rFonts w:ascii="Times New Roman" w:eastAsia="Times New Roman" w:hAnsi="Times New Roman" w:cs="Times New Roman"/>
      <w:bCs/>
      <w:snapToGrid w:val="0"/>
      <w:color w:val="000000"/>
      <w:sz w:val="20"/>
      <w:szCs w:val="20"/>
      <w:lang w:eastAsia="ru-RU"/>
    </w:rPr>
  </w:style>
  <w:style w:type="paragraph" w:customStyle="1" w:styleId="31">
    <w:name w:val="Основной текст 31"/>
    <w:basedOn w:val="a"/>
    <w:rsid w:val="008C62FE"/>
    <w:pPr>
      <w:widowControl w:val="0"/>
      <w:spacing w:after="0" w:line="240" w:lineRule="auto"/>
      <w:jc w:val="both"/>
    </w:pPr>
    <w:rPr>
      <w:rFonts w:ascii="Arial" w:eastAsia="Times New Roman" w:hAnsi="Arial" w:cs="Times New Roman"/>
      <w:b/>
      <w:bCs/>
      <w:iCs/>
      <w:sz w:val="24"/>
      <w:szCs w:val="20"/>
      <w:lang w:eastAsia="ru-RU"/>
    </w:rPr>
  </w:style>
  <w:style w:type="paragraph" w:styleId="af5">
    <w:name w:val="footnote text"/>
    <w:basedOn w:val="a"/>
    <w:link w:val="af6"/>
    <w:semiHidden/>
    <w:rsid w:val="008C62F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8C62FE"/>
    <w:rPr>
      <w:rFonts w:ascii="Times New Roman" w:eastAsia="Times New Roman" w:hAnsi="Times New Roman" w:cs="Times New Roman"/>
      <w:sz w:val="20"/>
      <w:szCs w:val="20"/>
      <w:lang w:eastAsia="ru-RU"/>
    </w:rPr>
  </w:style>
  <w:style w:type="character" w:styleId="af7">
    <w:name w:val="footnote reference"/>
    <w:basedOn w:val="a0"/>
    <w:semiHidden/>
    <w:rsid w:val="008C62FE"/>
    <w:rPr>
      <w:vertAlign w:val="superscript"/>
    </w:rPr>
  </w:style>
  <w:style w:type="paragraph" w:styleId="af8">
    <w:name w:val="Title"/>
    <w:basedOn w:val="a"/>
    <w:link w:val="af9"/>
    <w:qFormat/>
    <w:rsid w:val="008C62FE"/>
    <w:pPr>
      <w:spacing w:after="0" w:line="240" w:lineRule="auto"/>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0"/>
    <w:link w:val="af8"/>
    <w:rsid w:val="008C62FE"/>
    <w:rPr>
      <w:rFonts w:ascii="Times New Roman" w:eastAsia="Times New Roman" w:hAnsi="Times New Roman" w:cs="Times New Roman"/>
      <w:b/>
      <w:bCs/>
      <w:sz w:val="24"/>
      <w:szCs w:val="24"/>
      <w:lang w:eastAsia="ru-RU"/>
    </w:rPr>
  </w:style>
  <w:style w:type="paragraph" w:customStyle="1" w:styleId="ConsPlusNormal">
    <w:name w:val="ConsPlusNormal"/>
    <w:rsid w:val="008C62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a">
    <w:name w:val="Table Grid"/>
    <w:basedOn w:val="a1"/>
    <w:uiPriority w:val="59"/>
    <w:rsid w:val="008C62FE"/>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List Paragraph"/>
    <w:basedOn w:val="a"/>
    <w:uiPriority w:val="34"/>
    <w:qFormat/>
    <w:rsid w:val="008C62F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2">
    <w:name w:val="Основной текст 32"/>
    <w:basedOn w:val="a"/>
    <w:rsid w:val="008C62F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1">
    <w:name w:val="Body Text 2"/>
    <w:basedOn w:val="a"/>
    <w:link w:val="22"/>
    <w:rsid w:val="008C62FE"/>
    <w:pPr>
      <w:spacing w:after="0" w:line="240" w:lineRule="auto"/>
      <w:jc w:val="both"/>
    </w:pPr>
    <w:rPr>
      <w:rFonts w:ascii="Times New Roman" w:eastAsia="Times New Roman" w:hAnsi="Times New Roman" w:cs="Times New Roman"/>
      <w:i/>
      <w:sz w:val="24"/>
      <w:szCs w:val="20"/>
      <w:lang w:eastAsia="ru-RU"/>
    </w:rPr>
  </w:style>
  <w:style w:type="character" w:customStyle="1" w:styleId="22">
    <w:name w:val="Основной текст 2 Знак"/>
    <w:basedOn w:val="a0"/>
    <w:link w:val="21"/>
    <w:rsid w:val="008C62FE"/>
    <w:rPr>
      <w:rFonts w:ascii="Times New Roman" w:eastAsia="Times New Roman" w:hAnsi="Times New Roman" w:cs="Times New Roman"/>
      <w:i/>
      <w:sz w:val="24"/>
      <w:szCs w:val="20"/>
      <w:lang w:eastAsia="ru-RU"/>
    </w:rPr>
  </w:style>
  <w:style w:type="paragraph" w:customStyle="1" w:styleId="ConsPlusNonformat">
    <w:name w:val="ConsPlusNonformat"/>
    <w:rsid w:val="008C62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2FE"/>
  </w:style>
  <w:style w:type="paragraph" w:styleId="1">
    <w:name w:val="heading 1"/>
    <w:basedOn w:val="a"/>
    <w:next w:val="a"/>
    <w:link w:val="10"/>
    <w:qFormat/>
    <w:rsid w:val="008C62FE"/>
    <w:pPr>
      <w:keepNext/>
      <w:spacing w:after="0" w:line="240" w:lineRule="auto"/>
      <w:jc w:val="both"/>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8C62F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C6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2FE"/>
    <w:rPr>
      <w:rFonts w:ascii="Tahoma" w:hAnsi="Tahoma" w:cs="Tahoma"/>
      <w:sz w:val="16"/>
      <w:szCs w:val="16"/>
    </w:rPr>
  </w:style>
  <w:style w:type="character" w:customStyle="1" w:styleId="10">
    <w:name w:val="Заголовок 1 Знак"/>
    <w:basedOn w:val="a0"/>
    <w:link w:val="1"/>
    <w:rsid w:val="008C62FE"/>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8C62FE"/>
    <w:rPr>
      <w:rFonts w:ascii="Arial" w:eastAsia="Times New Roman" w:hAnsi="Arial" w:cs="Arial"/>
      <w:b/>
      <w:bCs/>
      <w:i/>
      <w:iCs/>
      <w:sz w:val="28"/>
      <w:szCs w:val="28"/>
      <w:lang w:eastAsia="ru-RU"/>
    </w:rPr>
  </w:style>
  <w:style w:type="character" w:styleId="a5">
    <w:name w:val="Emphasis"/>
    <w:basedOn w:val="a0"/>
    <w:qFormat/>
    <w:rsid w:val="008C62FE"/>
    <w:rPr>
      <w:i/>
      <w:iCs/>
    </w:rPr>
  </w:style>
  <w:style w:type="paragraph" w:styleId="a6">
    <w:name w:val="Normal (Web)"/>
    <w:basedOn w:val="a"/>
    <w:rsid w:val="008C62FE"/>
    <w:pPr>
      <w:spacing w:before="100" w:beforeAutospacing="1" w:after="100" w:afterAutospacing="1" w:line="240" w:lineRule="auto"/>
    </w:pPr>
    <w:rPr>
      <w:rFonts w:ascii="Verdana" w:eastAsia="Times New Roman" w:hAnsi="Verdana" w:cs="Times New Roman"/>
      <w:sz w:val="14"/>
      <w:szCs w:val="14"/>
      <w:lang w:eastAsia="ru-RU"/>
    </w:rPr>
  </w:style>
  <w:style w:type="paragraph" w:customStyle="1" w:styleId="ConsNormal">
    <w:name w:val="ConsNormal"/>
    <w:rsid w:val="008C62F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8C62FE"/>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8C62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annotation reference"/>
    <w:basedOn w:val="a0"/>
    <w:semiHidden/>
    <w:rsid w:val="008C62FE"/>
    <w:rPr>
      <w:sz w:val="16"/>
      <w:szCs w:val="16"/>
    </w:rPr>
  </w:style>
  <w:style w:type="paragraph" w:styleId="a8">
    <w:name w:val="annotation text"/>
    <w:basedOn w:val="a"/>
    <w:link w:val="a9"/>
    <w:semiHidden/>
    <w:rsid w:val="008C62FE"/>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semiHidden/>
    <w:rsid w:val="008C62FE"/>
    <w:rPr>
      <w:rFonts w:ascii="Times New Roman" w:eastAsia="Times New Roman" w:hAnsi="Times New Roman" w:cs="Times New Roman"/>
      <w:sz w:val="20"/>
      <w:szCs w:val="20"/>
      <w:lang w:eastAsia="ru-RU"/>
    </w:rPr>
  </w:style>
  <w:style w:type="paragraph" w:styleId="aa">
    <w:name w:val="annotation subject"/>
    <w:basedOn w:val="a8"/>
    <w:next w:val="a8"/>
    <w:link w:val="ab"/>
    <w:semiHidden/>
    <w:rsid w:val="008C62FE"/>
    <w:rPr>
      <w:b/>
      <w:bCs/>
    </w:rPr>
  </w:style>
  <w:style w:type="character" w:customStyle="1" w:styleId="ab">
    <w:name w:val="Тема примечания Знак"/>
    <w:basedOn w:val="a9"/>
    <w:link w:val="aa"/>
    <w:semiHidden/>
    <w:rsid w:val="008C62FE"/>
    <w:rPr>
      <w:rFonts w:ascii="Times New Roman" w:eastAsia="Times New Roman" w:hAnsi="Times New Roman" w:cs="Times New Roman"/>
      <w:b/>
      <w:bCs/>
      <w:sz w:val="20"/>
      <w:szCs w:val="20"/>
      <w:lang w:eastAsia="ru-RU"/>
    </w:rPr>
  </w:style>
  <w:style w:type="paragraph" w:styleId="ac">
    <w:name w:val="footer"/>
    <w:basedOn w:val="a"/>
    <w:link w:val="ad"/>
    <w:rsid w:val="008C62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8C62FE"/>
    <w:rPr>
      <w:rFonts w:ascii="Times New Roman" w:eastAsia="Times New Roman" w:hAnsi="Times New Roman" w:cs="Times New Roman"/>
      <w:sz w:val="24"/>
      <w:szCs w:val="24"/>
      <w:lang w:eastAsia="ru-RU"/>
    </w:rPr>
  </w:style>
  <w:style w:type="character" w:styleId="ae">
    <w:name w:val="page number"/>
    <w:basedOn w:val="a0"/>
    <w:rsid w:val="008C62FE"/>
  </w:style>
  <w:style w:type="paragraph" w:styleId="af">
    <w:name w:val="header"/>
    <w:basedOn w:val="a"/>
    <w:link w:val="af0"/>
    <w:rsid w:val="008C62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8C62FE"/>
    <w:rPr>
      <w:rFonts w:ascii="Times New Roman" w:eastAsia="Times New Roman" w:hAnsi="Times New Roman" w:cs="Times New Roman"/>
      <w:sz w:val="24"/>
      <w:szCs w:val="24"/>
      <w:lang w:eastAsia="ru-RU"/>
    </w:rPr>
  </w:style>
  <w:style w:type="paragraph" w:styleId="HTML">
    <w:name w:val="HTML Preformatted"/>
    <w:basedOn w:val="a"/>
    <w:link w:val="HTML0"/>
    <w:rsid w:val="008C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C62FE"/>
    <w:rPr>
      <w:rFonts w:ascii="Courier New" w:eastAsia="Times New Roman" w:hAnsi="Courier New" w:cs="Courier New"/>
      <w:sz w:val="20"/>
      <w:szCs w:val="20"/>
      <w:lang w:eastAsia="ru-RU"/>
    </w:rPr>
  </w:style>
  <w:style w:type="character" w:styleId="af1">
    <w:name w:val="Hyperlink"/>
    <w:basedOn w:val="a0"/>
    <w:rsid w:val="008C62FE"/>
    <w:rPr>
      <w:color w:val="0000FF"/>
      <w:u w:val="single"/>
    </w:rPr>
  </w:style>
  <w:style w:type="character" w:styleId="af2">
    <w:name w:val="FollowedHyperlink"/>
    <w:basedOn w:val="a0"/>
    <w:rsid w:val="008C62FE"/>
    <w:rPr>
      <w:color w:val="800080"/>
      <w:u w:val="single"/>
    </w:rPr>
  </w:style>
  <w:style w:type="paragraph" w:styleId="af3">
    <w:name w:val="Body Text"/>
    <w:basedOn w:val="a"/>
    <w:link w:val="af4"/>
    <w:rsid w:val="008C62FE"/>
    <w:pPr>
      <w:spacing w:after="0" w:line="240" w:lineRule="auto"/>
      <w:jc w:val="both"/>
    </w:pPr>
    <w:rPr>
      <w:rFonts w:ascii="Times New Roman" w:eastAsia="Times New Roman" w:hAnsi="Times New Roman" w:cs="Times New Roman"/>
      <w:bCs/>
      <w:snapToGrid w:val="0"/>
      <w:color w:val="000000"/>
      <w:sz w:val="20"/>
      <w:szCs w:val="20"/>
      <w:lang w:eastAsia="ru-RU"/>
    </w:rPr>
  </w:style>
  <w:style w:type="character" w:customStyle="1" w:styleId="af4">
    <w:name w:val="Основной текст Знак"/>
    <w:basedOn w:val="a0"/>
    <w:link w:val="af3"/>
    <w:rsid w:val="008C62FE"/>
    <w:rPr>
      <w:rFonts w:ascii="Times New Roman" w:eastAsia="Times New Roman" w:hAnsi="Times New Roman" w:cs="Times New Roman"/>
      <w:bCs/>
      <w:snapToGrid w:val="0"/>
      <w:color w:val="000000"/>
      <w:sz w:val="20"/>
      <w:szCs w:val="20"/>
      <w:lang w:eastAsia="ru-RU"/>
    </w:rPr>
  </w:style>
  <w:style w:type="paragraph" w:customStyle="1" w:styleId="31">
    <w:name w:val="Основной текст 31"/>
    <w:basedOn w:val="a"/>
    <w:rsid w:val="008C62FE"/>
    <w:pPr>
      <w:widowControl w:val="0"/>
      <w:spacing w:after="0" w:line="240" w:lineRule="auto"/>
      <w:jc w:val="both"/>
    </w:pPr>
    <w:rPr>
      <w:rFonts w:ascii="Arial" w:eastAsia="Times New Roman" w:hAnsi="Arial" w:cs="Times New Roman"/>
      <w:b/>
      <w:bCs/>
      <w:iCs/>
      <w:sz w:val="24"/>
      <w:szCs w:val="20"/>
      <w:lang w:eastAsia="ru-RU"/>
    </w:rPr>
  </w:style>
  <w:style w:type="paragraph" w:styleId="af5">
    <w:name w:val="footnote text"/>
    <w:basedOn w:val="a"/>
    <w:link w:val="af6"/>
    <w:semiHidden/>
    <w:rsid w:val="008C62F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8C62FE"/>
    <w:rPr>
      <w:rFonts w:ascii="Times New Roman" w:eastAsia="Times New Roman" w:hAnsi="Times New Roman" w:cs="Times New Roman"/>
      <w:sz w:val="20"/>
      <w:szCs w:val="20"/>
      <w:lang w:eastAsia="ru-RU"/>
    </w:rPr>
  </w:style>
  <w:style w:type="character" w:styleId="af7">
    <w:name w:val="footnote reference"/>
    <w:basedOn w:val="a0"/>
    <w:semiHidden/>
    <w:rsid w:val="008C62FE"/>
    <w:rPr>
      <w:vertAlign w:val="superscript"/>
    </w:rPr>
  </w:style>
  <w:style w:type="paragraph" w:styleId="af8">
    <w:name w:val="Title"/>
    <w:basedOn w:val="a"/>
    <w:link w:val="af9"/>
    <w:qFormat/>
    <w:rsid w:val="008C62FE"/>
    <w:pPr>
      <w:spacing w:after="0" w:line="240" w:lineRule="auto"/>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0"/>
    <w:link w:val="af8"/>
    <w:rsid w:val="008C62FE"/>
    <w:rPr>
      <w:rFonts w:ascii="Times New Roman" w:eastAsia="Times New Roman" w:hAnsi="Times New Roman" w:cs="Times New Roman"/>
      <w:b/>
      <w:bCs/>
      <w:sz w:val="24"/>
      <w:szCs w:val="24"/>
      <w:lang w:eastAsia="ru-RU"/>
    </w:rPr>
  </w:style>
  <w:style w:type="paragraph" w:customStyle="1" w:styleId="ConsPlusNormal">
    <w:name w:val="ConsPlusNormal"/>
    <w:rsid w:val="008C62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a">
    <w:name w:val="Table Grid"/>
    <w:basedOn w:val="a1"/>
    <w:uiPriority w:val="59"/>
    <w:rsid w:val="008C62FE"/>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List Paragraph"/>
    <w:basedOn w:val="a"/>
    <w:uiPriority w:val="34"/>
    <w:qFormat/>
    <w:rsid w:val="008C62F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2">
    <w:name w:val="Основной текст 32"/>
    <w:basedOn w:val="a"/>
    <w:rsid w:val="008C62F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1">
    <w:name w:val="Body Text 2"/>
    <w:basedOn w:val="a"/>
    <w:link w:val="22"/>
    <w:rsid w:val="008C62FE"/>
    <w:pPr>
      <w:spacing w:after="0" w:line="240" w:lineRule="auto"/>
      <w:jc w:val="both"/>
    </w:pPr>
    <w:rPr>
      <w:rFonts w:ascii="Times New Roman" w:eastAsia="Times New Roman" w:hAnsi="Times New Roman" w:cs="Times New Roman"/>
      <w:i/>
      <w:sz w:val="24"/>
      <w:szCs w:val="20"/>
      <w:lang w:eastAsia="ru-RU"/>
    </w:rPr>
  </w:style>
  <w:style w:type="character" w:customStyle="1" w:styleId="22">
    <w:name w:val="Основной текст 2 Знак"/>
    <w:basedOn w:val="a0"/>
    <w:link w:val="21"/>
    <w:rsid w:val="008C62FE"/>
    <w:rPr>
      <w:rFonts w:ascii="Times New Roman" w:eastAsia="Times New Roman" w:hAnsi="Times New Roman" w:cs="Times New Roman"/>
      <w:i/>
      <w:sz w:val="24"/>
      <w:szCs w:val="20"/>
      <w:lang w:eastAsia="ru-RU"/>
    </w:rPr>
  </w:style>
  <w:style w:type="paragraph" w:customStyle="1" w:styleId="ConsPlusNonformat">
    <w:name w:val="ConsPlusNonformat"/>
    <w:rsid w:val="008C62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95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F58F1E16FF4BD20A0FA7376BEE821FB46A9350CFB08AC2B30E43EED0B7DD7082DE9005384B345Co1W5K"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main?base=LAW;n=102068;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C5B16-6A0C-4ECB-81C4-7E20A878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19233</Words>
  <Characters>109634</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Погорельцев Игорь Владимирович</cp:lastModifiedBy>
  <cp:revision>2</cp:revision>
  <dcterms:created xsi:type="dcterms:W3CDTF">2016-05-16T05:47:00Z</dcterms:created>
  <dcterms:modified xsi:type="dcterms:W3CDTF">2016-05-16T05:47:00Z</dcterms:modified>
</cp:coreProperties>
</file>